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bidi w:val="0"/>
        <w:jc w:val="center"/>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家教社协调育人机制研究</w:t>
      </w:r>
    </w:p>
    <w:p>
      <w:pPr>
        <w:shd w:val="clear"/>
        <w:bidi w:val="0"/>
        <w:jc w:val="center"/>
        <w:rPr>
          <w:rFonts w:hint="eastAsia" w:ascii="宋体" w:hAnsi="宋体" w:eastAsia="宋体" w:cs="宋体"/>
          <w:i w:val="0"/>
          <w:caps w:val="0"/>
          <w:color w:val="000000"/>
          <w:spacing w:val="0"/>
          <w:sz w:val="18"/>
          <w:szCs w:val="18"/>
          <w:shd w:val="clear" w:fill="FFFFFF"/>
        </w:rPr>
      </w:pPr>
      <w:r>
        <w:rPr>
          <w:rFonts w:hint="eastAsia" w:ascii="宋体" w:hAnsi="宋体" w:eastAsia="宋体" w:cs="宋体"/>
          <w:i w:val="0"/>
          <w:caps w:val="0"/>
          <w:color w:val="000000"/>
          <w:spacing w:val="0"/>
          <w:sz w:val="18"/>
          <w:szCs w:val="18"/>
          <w:shd w:val="clear" w:fill="FFFFFF"/>
        </w:rPr>
        <w:t>连云港师范高等专科学校 沙永年</w:t>
      </w:r>
    </w:p>
    <w:p>
      <w:pPr>
        <w:shd w:val="clear"/>
        <w:rPr>
          <w:rFonts w:hint="eastAsia" w:ascii="宋体" w:hAnsi="宋体" w:eastAsia="宋体" w:cs="宋体"/>
        </w:rPr>
      </w:pPr>
      <w:r>
        <w:rPr>
          <w:rFonts w:hint="eastAsia" w:ascii="宋体" w:hAnsi="宋体" w:eastAsia="宋体" w:cs="宋体"/>
          <w:b/>
          <w:bCs/>
        </w:rPr>
        <w:t>[摘</w:t>
      </w:r>
      <w:r>
        <w:rPr>
          <w:rFonts w:hint="eastAsia" w:ascii="宋体" w:hAnsi="宋体" w:eastAsia="宋体" w:cs="宋体"/>
          <w:b/>
          <w:bCs/>
          <w:lang w:val="en-US" w:eastAsia="zh-CN"/>
        </w:rPr>
        <w:t xml:space="preserve"> </w:t>
      </w:r>
      <w:r>
        <w:rPr>
          <w:rFonts w:hint="eastAsia" w:ascii="宋体" w:hAnsi="宋体" w:eastAsia="宋体" w:cs="宋体"/>
          <w:b/>
          <w:bCs/>
        </w:rPr>
        <w:t>要]</w:t>
      </w:r>
      <w:r>
        <w:rPr>
          <w:rFonts w:hint="eastAsia" w:ascii="宋体" w:hAnsi="宋体" w:eastAsia="宋体" w:cs="宋体"/>
          <w:lang w:eastAsia="zh-CN"/>
        </w:rPr>
        <w:t>随着教育的不断发展,国家对人才的培养也提出了更高的要求,培养学生的核心素养以及综合素养是当前教学的主要目标。</w:t>
      </w:r>
      <w:r>
        <w:rPr>
          <w:rFonts w:hint="eastAsia" w:ascii="宋体" w:hAnsi="宋体" w:eastAsia="宋体" w:cs="宋体"/>
        </w:rPr>
        <w:t>构建</w:t>
      </w:r>
      <w:r>
        <w:rPr>
          <w:rFonts w:hint="eastAsia" w:ascii="宋体" w:hAnsi="宋体" w:eastAsia="宋体" w:cs="宋体"/>
          <w:lang w:eastAsia="zh-CN"/>
        </w:rPr>
        <w:t>“</w:t>
      </w:r>
      <w:r>
        <w:rPr>
          <w:rFonts w:hint="eastAsia" w:ascii="宋体" w:hAnsi="宋体" w:eastAsia="宋体" w:cs="宋体"/>
        </w:rPr>
        <w:t>家校社</w:t>
      </w:r>
      <w:r>
        <w:rPr>
          <w:rFonts w:hint="eastAsia" w:ascii="宋体" w:hAnsi="宋体" w:eastAsia="宋体" w:cs="宋体"/>
          <w:lang w:eastAsia="zh-CN"/>
        </w:rPr>
        <w:t>”三位一体的和谐教育网络已</w:t>
      </w:r>
      <w:r>
        <w:rPr>
          <w:rFonts w:hint="eastAsia" w:ascii="宋体" w:hAnsi="宋体" w:eastAsia="宋体" w:cs="宋体"/>
          <w:lang w:val="en-US" w:eastAsia="zh-CN"/>
        </w:rPr>
        <w:t>成为未来教育发展的必然。</w:t>
      </w:r>
    </w:p>
    <w:p>
      <w:pPr>
        <w:shd w:val="clear"/>
        <w:rPr>
          <w:rFonts w:hint="eastAsia" w:ascii="宋体" w:hAnsi="宋体" w:eastAsia="宋体" w:cs="宋体"/>
        </w:rPr>
      </w:pPr>
      <w:r>
        <w:rPr>
          <w:rFonts w:hint="eastAsia" w:ascii="宋体" w:hAnsi="宋体" w:eastAsia="宋体" w:cs="宋体"/>
          <w:b/>
          <w:bCs/>
        </w:rPr>
        <w:t>[关键词]</w:t>
      </w:r>
      <w:r>
        <w:rPr>
          <w:rFonts w:hint="eastAsia" w:ascii="宋体" w:hAnsi="宋体" w:eastAsia="宋体" w:cs="宋体"/>
        </w:rPr>
        <w:t>家庭</w:t>
      </w:r>
      <w:r>
        <w:rPr>
          <w:rFonts w:hint="eastAsia" w:ascii="宋体" w:hAnsi="宋体" w:eastAsia="宋体" w:cs="宋体"/>
          <w:lang w:val="en-US" w:eastAsia="zh-CN"/>
        </w:rPr>
        <w:t xml:space="preserve"> </w:t>
      </w:r>
      <w:r>
        <w:rPr>
          <w:rFonts w:hint="eastAsia" w:ascii="宋体" w:hAnsi="宋体" w:eastAsia="宋体" w:cs="宋体"/>
        </w:rPr>
        <w:t>学校</w:t>
      </w:r>
      <w:r>
        <w:rPr>
          <w:rFonts w:hint="eastAsia" w:ascii="宋体" w:hAnsi="宋体" w:eastAsia="宋体" w:cs="宋体"/>
          <w:lang w:val="en-US" w:eastAsia="zh-CN"/>
        </w:rPr>
        <w:t xml:space="preserve"> </w:t>
      </w:r>
      <w:r>
        <w:rPr>
          <w:rFonts w:hint="eastAsia" w:ascii="宋体" w:hAnsi="宋体" w:eastAsia="宋体" w:cs="宋体"/>
        </w:rPr>
        <w:t>社会</w:t>
      </w:r>
      <w:r>
        <w:rPr>
          <w:rFonts w:hint="eastAsia" w:ascii="宋体" w:hAnsi="宋体" w:eastAsia="宋体" w:cs="宋体"/>
          <w:lang w:val="en-US" w:eastAsia="zh-CN"/>
        </w:rPr>
        <w:t xml:space="preserve"> </w:t>
      </w:r>
      <w:r>
        <w:rPr>
          <w:rFonts w:hint="eastAsia" w:ascii="宋体" w:hAnsi="宋体" w:eastAsia="宋体" w:cs="宋体"/>
        </w:rPr>
        <w:t>协同育人</w:t>
      </w:r>
      <w:r>
        <w:rPr>
          <w:rFonts w:hint="eastAsia" w:ascii="宋体" w:hAnsi="宋体" w:eastAsia="宋体" w:cs="宋体"/>
          <w:lang w:val="en-US" w:eastAsia="zh-CN"/>
        </w:rPr>
        <w:t xml:space="preserve"> </w:t>
      </w:r>
      <w:r>
        <w:rPr>
          <w:rFonts w:hint="eastAsia" w:ascii="宋体" w:hAnsi="宋体" w:eastAsia="宋体" w:cs="宋体"/>
        </w:rPr>
        <w:t>策略</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val="en-US" w:eastAsia="zh-CN"/>
        </w:rPr>
        <w:t>社会主义精神文明建设惠及家庭、学校、社会，其在一定程度上也依赖家庭、学校、社会力量的参与。正所谓“国是千万家”，家庭是社会中最小的组织单位。国家精神文明建设实际上正是千千万万个家庭的精神文明建设。因此优良家风教育是学校教育、社会教育质量提升的保障。家庭教育、学校教育的最终目的是向社会输送人才，人才步入社会还需要进行再教育，要让人才三观、思想、行为符合社会发展趋势。</w:t>
      </w:r>
      <w:r>
        <w:rPr>
          <w:rFonts w:hint="eastAsia" w:ascii="宋体" w:hAnsi="宋体" w:eastAsia="宋体" w:cs="宋体"/>
        </w:rPr>
        <w:t>《中华人民共和国国民经济和社会发展第十四个五年规划和2035年远景目标纲要》明确指出：“健全学校家庭社会协同育人机制。”此前， 第十三届全国人大常委会第二十五次会议对《中华人民共和国家庭教育法（草案）》进行审议，草案强调“家庭教育、学校教育、社会教育紧密结合，协调一致”的原则。</w:t>
      </w:r>
      <w:r>
        <w:rPr>
          <w:rFonts w:hint="eastAsia" w:ascii="宋体" w:hAnsi="宋体" w:eastAsia="宋体" w:cs="宋体"/>
          <w:lang w:eastAsia="zh-CN"/>
        </w:rPr>
        <w:t>“</w:t>
      </w:r>
      <w:r>
        <w:rPr>
          <w:rFonts w:hint="eastAsia" w:ascii="宋体" w:hAnsi="宋体" w:eastAsia="宋体" w:cs="宋体"/>
        </w:rPr>
        <w:t>家校社</w:t>
      </w:r>
      <w:r>
        <w:rPr>
          <w:rFonts w:hint="eastAsia" w:ascii="宋体" w:hAnsi="宋体" w:eastAsia="宋体" w:cs="宋体"/>
          <w:lang w:eastAsia="zh-CN"/>
        </w:rPr>
        <w:t>”</w:t>
      </w:r>
      <w:r>
        <w:rPr>
          <w:rFonts w:hint="eastAsia" w:ascii="宋体" w:hAnsi="宋体" w:eastAsia="宋体" w:cs="宋体"/>
        </w:rPr>
        <w:t>协同育人成为</w:t>
      </w:r>
      <w:r>
        <w:rPr>
          <w:rFonts w:hint="eastAsia" w:ascii="宋体" w:hAnsi="宋体" w:eastAsia="宋体" w:cs="宋体"/>
          <w:lang w:eastAsia="zh-CN"/>
        </w:rPr>
        <w:t>全社会</w:t>
      </w:r>
      <w:r>
        <w:rPr>
          <w:rFonts w:hint="eastAsia" w:ascii="宋体" w:hAnsi="宋体" w:eastAsia="宋体" w:cs="宋体"/>
        </w:rPr>
        <w:t>的</w:t>
      </w:r>
      <w:r>
        <w:rPr>
          <w:rFonts w:hint="eastAsia" w:ascii="宋体" w:hAnsi="宋体" w:eastAsia="宋体" w:cs="宋体"/>
          <w:lang w:eastAsia="zh-CN"/>
        </w:rPr>
        <w:t>基本</w:t>
      </w:r>
      <w:r>
        <w:rPr>
          <w:rFonts w:hint="eastAsia" w:ascii="宋体" w:hAnsi="宋体" w:eastAsia="宋体" w:cs="宋体"/>
        </w:rPr>
        <w:t>共识，并纳入教育部2021年工作要点。 在</w:t>
      </w:r>
      <w:r>
        <w:rPr>
          <w:rFonts w:hint="eastAsia" w:ascii="宋体" w:hAnsi="宋体" w:eastAsia="宋体" w:cs="宋体"/>
          <w:lang w:eastAsia="zh-CN"/>
        </w:rPr>
        <w:t>明确了家庭教育、学校教育、社会教育三方</w:t>
      </w:r>
      <w:r>
        <w:rPr>
          <w:rFonts w:hint="eastAsia" w:ascii="宋体" w:hAnsi="宋体" w:eastAsia="宋体" w:cs="宋体"/>
        </w:rPr>
        <w:t>协同育人的价值</w:t>
      </w:r>
      <w:r>
        <w:rPr>
          <w:rFonts w:hint="eastAsia" w:ascii="宋体" w:hAnsi="宋体" w:eastAsia="宋体" w:cs="宋体"/>
          <w:lang w:eastAsia="zh-CN"/>
        </w:rPr>
        <w:t>取向</w:t>
      </w:r>
      <w:r>
        <w:rPr>
          <w:rFonts w:hint="eastAsia" w:ascii="宋体" w:hAnsi="宋体" w:eastAsia="宋体" w:cs="宋体"/>
        </w:rPr>
        <w:t>后，采用什么样的实施策略成为决定其</w:t>
      </w:r>
      <w:r>
        <w:rPr>
          <w:rFonts w:hint="eastAsia" w:ascii="宋体" w:hAnsi="宋体" w:eastAsia="宋体" w:cs="宋体"/>
          <w:lang w:eastAsia="zh-CN"/>
        </w:rPr>
        <w:t>有</w:t>
      </w:r>
      <w:r>
        <w:rPr>
          <w:rFonts w:hint="eastAsia" w:ascii="宋体" w:hAnsi="宋体" w:eastAsia="宋体" w:cs="宋体"/>
        </w:rPr>
        <w:t>效</w:t>
      </w:r>
      <w:r>
        <w:rPr>
          <w:rFonts w:hint="eastAsia" w:ascii="宋体" w:hAnsi="宋体" w:eastAsia="宋体" w:cs="宋体"/>
          <w:lang w:eastAsia="zh-CN"/>
        </w:rPr>
        <w:t>性</w:t>
      </w:r>
      <w:r>
        <w:rPr>
          <w:rFonts w:hint="eastAsia" w:ascii="宋体" w:hAnsi="宋体" w:eastAsia="宋体" w:cs="宋体"/>
        </w:rPr>
        <w:t>的关键因素。</w:t>
      </w:r>
    </w:p>
    <w:p>
      <w:pPr>
        <w:keepNext w:val="0"/>
        <w:keepLines w:val="0"/>
        <w:pageBreakBefore w:val="0"/>
        <w:widowControl w:val="0"/>
        <w:shd w:val="clear"/>
        <w:kinsoku/>
        <w:wordWrap/>
        <w:overflowPunct/>
        <w:topLinePunct w:val="0"/>
        <w:autoSpaceDE/>
        <w:autoSpaceDN/>
        <w:bidi w:val="0"/>
        <w:adjustRightInd/>
        <w:snapToGrid/>
        <w:ind w:firstLine="422" w:firstLineChars="200"/>
        <w:textAlignment w:val="auto"/>
        <w:rPr>
          <w:rFonts w:hint="eastAsia" w:ascii="宋体" w:hAnsi="宋体" w:eastAsia="宋体" w:cs="宋体"/>
          <w:b/>
          <w:bCs/>
        </w:rPr>
      </w:pPr>
      <w:r>
        <w:rPr>
          <w:rFonts w:hint="eastAsia" w:ascii="宋体" w:hAnsi="宋体" w:eastAsia="宋体" w:cs="宋体"/>
          <w:b/>
          <w:bCs/>
        </w:rPr>
        <w:t>一、家校社协同育人的实践状况</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事实上，全国各地在实施《关于指导推进家庭教育的五年规划（2016—2020年）》的过程中，已开始探索家校社协同育人机制。</w:t>
      </w:r>
      <w:r>
        <w:rPr>
          <w:rFonts w:hint="eastAsia" w:ascii="宋体" w:hAnsi="宋体" w:eastAsia="宋体" w:cs="宋体"/>
          <w:lang w:eastAsia="zh-CN"/>
        </w:rPr>
        <w:t>据可查资料来看，</w:t>
      </w:r>
      <w:r>
        <w:rPr>
          <w:rFonts w:hint="eastAsia" w:ascii="宋体" w:hAnsi="宋体" w:eastAsia="宋体" w:cs="宋体"/>
        </w:rPr>
        <w:t>当前在</w:t>
      </w:r>
      <w:r>
        <w:rPr>
          <w:rFonts w:hint="eastAsia" w:ascii="宋体" w:hAnsi="宋体" w:eastAsia="宋体" w:cs="宋体"/>
          <w:lang w:eastAsia="zh-CN"/>
        </w:rPr>
        <w:t>“</w:t>
      </w:r>
      <w:r>
        <w:rPr>
          <w:rFonts w:hint="eastAsia" w:ascii="宋体" w:hAnsi="宋体" w:eastAsia="宋体" w:cs="宋体"/>
        </w:rPr>
        <w:t>家</w:t>
      </w:r>
      <w:r>
        <w:rPr>
          <w:rFonts w:hint="eastAsia" w:ascii="宋体" w:hAnsi="宋体" w:eastAsia="宋体" w:cs="宋体"/>
          <w:lang w:eastAsia="zh-CN"/>
        </w:rPr>
        <w:t>教社”</w:t>
      </w:r>
      <w:r>
        <w:rPr>
          <w:rFonts w:hint="eastAsia" w:ascii="宋体" w:hAnsi="宋体" w:eastAsia="宋体" w:cs="宋体"/>
        </w:rPr>
        <w:t>协同育人机制建设方面</w:t>
      </w:r>
      <w:r>
        <w:rPr>
          <w:rFonts w:hint="eastAsia" w:ascii="宋体" w:hAnsi="宋体" w:eastAsia="宋体" w:cs="宋体"/>
          <w:lang w:eastAsia="zh-CN"/>
        </w:rPr>
        <w:t>还有待完善。具体</w:t>
      </w:r>
      <w:r>
        <w:rPr>
          <w:rFonts w:hint="eastAsia" w:ascii="宋体" w:hAnsi="宋体" w:eastAsia="宋体" w:cs="宋体"/>
        </w:rPr>
        <w:t>表现为：</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家长和社会在总体参与上不够充分。</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家庭层面：家长受教育程度层次不齐，受工作、生活等因素影响其参与程度较少、教育呈现简单粗放式；社会层面，实践平台缺少联动桥梁。从事相关工作的平台、部门较少，工作人员、志愿者的“专业性”有待提高！这里要解释一下，并非是工作人员的专业程度和工作能力的问题，而是如何将职业及技能与教学育人相结合。</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已有社会教育资源的针对性不强。</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公共场所</w:t>
      </w:r>
      <w:r>
        <w:rPr>
          <w:rFonts w:hint="eastAsia" w:ascii="宋体" w:hAnsi="宋体" w:eastAsia="宋体" w:cs="宋体"/>
          <w:sz w:val="21"/>
          <w:szCs w:val="21"/>
        </w:rPr>
        <w:t>现有儿童活动设施</w:t>
      </w:r>
      <w:r>
        <w:rPr>
          <w:rFonts w:hint="eastAsia" w:ascii="宋体" w:hAnsi="宋体" w:eastAsia="宋体" w:cs="宋体"/>
          <w:sz w:val="21"/>
          <w:szCs w:val="21"/>
          <w:lang w:eastAsia="zh-CN"/>
        </w:rPr>
        <w:t>、</w:t>
      </w:r>
      <w:r>
        <w:rPr>
          <w:rFonts w:hint="eastAsia" w:ascii="宋体" w:hAnsi="宋体" w:eastAsia="宋体" w:cs="宋体"/>
          <w:sz w:val="21"/>
          <w:szCs w:val="21"/>
        </w:rPr>
        <w:t>材料的使用率不高。一些儿童活动场所陈设的书籍资料没有阅读过的痕迹，内容与家庭教育和儿童需求不符，活动材料多数未有使用痕迹，显示育人工作的针对性、有效性不高，协同得不够。</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家庭教育和社会教育的专业性有待提高。</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当下，家校社协同育人三方人员的专业水平存在差距</w:t>
      </w:r>
      <w:r>
        <w:rPr>
          <w:rFonts w:hint="eastAsia" w:ascii="宋体" w:hAnsi="宋体" w:eastAsia="宋体" w:cs="宋体"/>
          <w:sz w:val="21"/>
          <w:szCs w:val="21"/>
          <w:lang w:eastAsia="zh-CN"/>
        </w:rPr>
        <w:t>。</w:t>
      </w:r>
      <w:r>
        <w:rPr>
          <w:rFonts w:hint="eastAsia" w:ascii="宋体" w:hAnsi="宋体" w:eastAsia="宋体" w:cs="宋体"/>
          <w:sz w:val="21"/>
          <w:szCs w:val="21"/>
        </w:rPr>
        <w:t>社会教育缺位较多</w:t>
      </w:r>
      <w:r>
        <w:rPr>
          <w:rFonts w:hint="eastAsia" w:ascii="宋体" w:hAnsi="宋体" w:eastAsia="宋体" w:cs="宋体"/>
          <w:sz w:val="21"/>
          <w:szCs w:val="21"/>
          <w:lang w:eastAsia="zh-CN"/>
        </w:rPr>
        <w:t>，</w:t>
      </w:r>
      <w:r>
        <w:rPr>
          <w:rFonts w:hint="eastAsia" w:ascii="宋体" w:hAnsi="宋体" w:eastAsia="宋体" w:cs="宋体"/>
          <w:sz w:val="21"/>
          <w:szCs w:val="21"/>
        </w:rPr>
        <w:t>家庭教育存在定位模糊、方法不当等情况也较</w:t>
      </w:r>
      <w:r>
        <w:rPr>
          <w:rFonts w:hint="eastAsia" w:ascii="宋体" w:hAnsi="宋体" w:eastAsia="宋体" w:cs="宋体"/>
          <w:sz w:val="21"/>
          <w:szCs w:val="21"/>
          <w:lang w:eastAsia="zh-CN"/>
        </w:rPr>
        <w:t>为</w:t>
      </w:r>
      <w:r>
        <w:rPr>
          <w:rFonts w:hint="eastAsia" w:ascii="宋体" w:hAnsi="宋体" w:eastAsia="宋体" w:cs="宋体"/>
          <w:sz w:val="21"/>
          <w:szCs w:val="21"/>
        </w:rPr>
        <w:t>普遍</w:t>
      </w:r>
      <w:r>
        <w:rPr>
          <w:rFonts w:hint="eastAsia" w:ascii="宋体" w:hAnsi="宋体" w:eastAsia="宋体" w:cs="宋体"/>
          <w:sz w:val="21"/>
          <w:szCs w:val="21"/>
          <w:lang w:eastAsia="zh-CN"/>
        </w:rPr>
        <w:t>。</w:t>
      </w:r>
      <w:r>
        <w:rPr>
          <w:rFonts w:hint="eastAsia" w:ascii="宋体" w:hAnsi="宋体" w:eastAsia="宋体" w:cs="宋体"/>
          <w:sz w:val="21"/>
          <w:szCs w:val="21"/>
        </w:rPr>
        <w:t>家长和相关当事人对家庭教育资源的判别能力</w:t>
      </w:r>
      <w:r>
        <w:rPr>
          <w:rFonts w:hint="eastAsia" w:ascii="宋体" w:hAnsi="宋体" w:eastAsia="宋体" w:cs="宋体"/>
          <w:sz w:val="21"/>
          <w:szCs w:val="21"/>
          <w:lang w:eastAsia="zh-CN"/>
        </w:rPr>
        <w:t>存有偏差</w:t>
      </w:r>
      <w:r>
        <w:rPr>
          <w:rFonts w:hint="eastAsia" w:ascii="宋体" w:hAnsi="宋体" w:eastAsia="宋体" w:cs="宋体"/>
          <w:sz w:val="21"/>
          <w:szCs w:val="21"/>
        </w:rPr>
        <w:t>。在开展活动的主题选择上针对性不足，对家长或孩子急需解决的问题感知敏锐程度不高，开展活动的方式看重</w:t>
      </w:r>
      <w:r>
        <w:rPr>
          <w:rFonts w:hint="eastAsia" w:ascii="宋体" w:hAnsi="宋体" w:eastAsia="宋体" w:cs="宋体"/>
          <w:sz w:val="21"/>
          <w:szCs w:val="21"/>
          <w:lang w:eastAsia="zh-CN"/>
        </w:rPr>
        <w:t>形式</w:t>
      </w:r>
      <w:r>
        <w:rPr>
          <w:rFonts w:hint="eastAsia" w:ascii="宋体" w:hAnsi="宋体" w:eastAsia="宋体" w:cs="宋体"/>
          <w:sz w:val="21"/>
          <w:szCs w:val="21"/>
        </w:rPr>
        <w:t>对实效重视不够。</w:t>
      </w:r>
      <w:r>
        <w:rPr>
          <w:rFonts w:hint="eastAsia" w:ascii="宋体" w:hAnsi="宋体" w:eastAsia="宋体" w:cs="宋体"/>
          <w:sz w:val="21"/>
          <w:szCs w:val="21"/>
          <w:lang w:eastAsia="zh-CN"/>
        </w:rPr>
        <w:t>如何</w:t>
      </w:r>
      <w:r>
        <w:rPr>
          <w:rFonts w:hint="eastAsia" w:ascii="宋体" w:hAnsi="宋体" w:eastAsia="宋体" w:cs="宋体"/>
          <w:sz w:val="21"/>
          <w:szCs w:val="21"/>
        </w:rPr>
        <w:t>更好发挥家庭教育和社会教育的育人作用，就必须对它们的专业性提出更高要求。</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各地工作不均衡。</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在重视程度、组织、机构设置、工作效果等方面都显现不够均衡，甚至差距较大。</w:t>
      </w:r>
    </w:p>
    <w:p>
      <w:pPr>
        <w:keepNext w:val="0"/>
        <w:keepLines w:val="0"/>
        <w:pageBreakBefore w:val="0"/>
        <w:widowControl w:val="0"/>
        <w:shd w:val="clear"/>
        <w:kinsoku/>
        <w:wordWrap/>
        <w:overflowPunct/>
        <w:topLinePunct w:val="0"/>
        <w:autoSpaceDE/>
        <w:autoSpaceDN/>
        <w:bidi w:val="0"/>
        <w:adjustRightInd/>
        <w:snapToGrid/>
        <w:ind w:firstLine="422" w:firstLineChars="20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二、构建家校社协同育人机制的策略</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基于上述实际，完善家校社协同育人机制需要从以下</w:t>
      </w:r>
      <w:r>
        <w:rPr>
          <w:rFonts w:hint="eastAsia" w:ascii="宋体" w:hAnsi="宋体" w:eastAsia="宋体" w:cs="宋体"/>
          <w:lang w:eastAsia="zh-CN"/>
        </w:rPr>
        <w:t>两个</w:t>
      </w:r>
      <w:r>
        <w:rPr>
          <w:rFonts w:hint="eastAsia" w:ascii="宋体" w:hAnsi="宋体" w:eastAsia="宋体" w:cs="宋体"/>
        </w:rPr>
        <w:t>方面着手：</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b w:val="0"/>
          <w:bCs w:val="0"/>
        </w:rPr>
      </w:pPr>
      <w:r>
        <w:rPr>
          <w:rFonts w:hint="eastAsia" w:ascii="宋体" w:hAnsi="宋体" w:eastAsia="宋体" w:cs="宋体"/>
          <w:b w:val="0"/>
          <w:bCs w:val="0"/>
          <w:lang w:eastAsia="zh-CN"/>
        </w:rPr>
        <w:t>（一）</w:t>
      </w:r>
      <w:r>
        <w:rPr>
          <w:rFonts w:hint="eastAsia" w:ascii="宋体" w:hAnsi="宋体" w:eastAsia="宋体" w:cs="宋体"/>
          <w:b w:val="0"/>
          <w:bCs w:val="0"/>
        </w:rPr>
        <w:t>找到共同关心的问题并在解决问题上协同</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现今</w:t>
      </w:r>
      <w:r>
        <w:rPr>
          <w:rFonts w:hint="eastAsia" w:ascii="宋体" w:hAnsi="宋体" w:eastAsia="宋体" w:cs="宋体"/>
        </w:rPr>
        <w:t>，家庭和社会对教育</w:t>
      </w:r>
      <w:r>
        <w:rPr>
          <w:rFonts w:hint="eastAsia" w:ascii="宋体" w:hAnsi="宋体" w:eastAsia="宋体" w:cs="宋体"/>
          <w:lang w:eastAsia="zh-CN"/>
        </w:rPr>
        <w:t>的关注度极高</w:t>
      </w:r>
      <w:r>
        <w:rPr>
          <w:rFonts w:hint="eastAsia" w:ascii="宋体" w:hAnsi="宋体" w:eastAsia="宋体" w:cs="宋体"/>
        </w:rPr>
        <w:t>。但为什么在家校社协同活动中，家庭和社会的参与度又不高呢？原因可能是多方面的，但主要原因是家庭和社会认为相关部门开展的协同活动，针对性、有效性不强，选题不在他们的关注点上。</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要想实现家校社协同育人，首先需要在“协同主题”上达成共识，即解决各方都想解决的问题，而不是单方面确定主题。那么，家校社三方都能达成共识的问题从哪儿来？它的范围可能包括教育法律法规、政府政策关注的问题、未成年人成长中存在的问题、学校自身无法解决的问题、家长关注的问题，等等。但并不是所有这些问题都能被三方认可为协同育人需要解决的问题，有些是家长认为学校就能解决的问题，或是学校认为家长就能解决的问题，或是政府部门想解决的问题而家长未必想参与。</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从协同有效性和可持续性角度，协同要解决的问题当具备如下条件：该问题单靠某一方面无法得到彻底解决；该问题的严重程度确实引起至少两个方面的注意，如当下学生的学业负担问题、身心健康问题、焦虑过度问题、手机管理问题等；各方感到自己对于解决这一问题有责任与义务；相关各方确认自己在解决问题上有能力，能够在某个环节发挥作用，发生效果。</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符合上述条件的问题不是一成不变的，不仅会随客观条件变化，还会与各方当事人的认知直接相关。因此，共同关心的问题确定需要通过一定的程序才能形成共识，包括沟通、协商，甚至实地调查，对所要解决的问题进一步加深认识，确定各方责任与权力边界。</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由于不同主体对问题认识的深浅、先后、快慢各不相同，协同推进也很难同步。从策略上看，不妨采取分层协同与分类协同的方式，尽可能将对某一问题认识程度接近的人放在同一个协同圈，或将关注同一问题的人放进同一个协同圈。</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b w:val="0"/>
          <w:bCs w:val="0"/>
        </w:rPr>
      </w:pPr>
      <w:r>
        <w:rPr>
          <w:rFonts w:hint="eastAsia" w:ascii="宋体" w:hAnsi="宋体" w:eastAsia="宋体" w:cs="宋体"/>
          <w:b w:val="0"/>
          <w:bCs w:val="0"/>
          <w:lang w:val="en-US" w:eastAsia="zh-CN"/>
        </w:rPr>
        <w:t>（二）</w:t>
      </w:r>
      <w:r>
        <w:rPr>
          <w:rFonts w:hint="eastAsia" w:ascii="宋体" w:hAnsi="宋体" w:eastAsia="宋体" w:cs="宋体"/>
          <w:b w:val="0"/>
          <w:bCs w:val="0"/>
        </w:rPr>
        <w:t>在平等尊重相协商基础上建立协同育人机制</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家校社协同育人机制没有标准的固定模式，它是能够将三方联系起来服务于育人的常态合作体系，从而将立德树人贯穿于学校教育、家庭教育和社会教育等各个方面。家庭教育、社会教育、学校教育在内容、方法、效果上各有特点，功能上各有优劣，三者应各扬所长、功能互补、协调统一，延伸学校教育的有效性，创造学校、家庭、社会教育的和谐统一，实现家校社共育，获得学生快乐健康的成长，推动教育品质提升。</w:t>
      </w:r>
    </w:p>
    <w:p>
      <w:pPr>
        <w:shd w:val="clear"/>
        <w:ind w:firstLine="420" w:firstLineChars="200"/>
        <w:rPr>
          <w:rFonts w:hint="eastAsia" w:ascii="宋体" w:hAnsi="宋体" w:eastAsia="宋体" w:cs="宋体"/>
          <w:lang w:val="en-US" w:eastAsia="zh-CN"/>
        </w:rPr>
      </w:pPr>
      <w:r>
        <w:rPr>
          <w:rFonts w:hint="eastAsia" w:ascii="宋体" w:hAnsi="宋体" w:eastAsia="宋体" w:cs="宋体"/>
          <w:lang w:val="en-US" w:eastAsia="zh-CN"/>
        </w:rPr>
        <w:t>1.构建育人机制，形成详细指导体系</w:t>
      </w:r>
    </w:p>
    <w:p>
      <w:pPr>
        <w:shd w:val="clear"/>
        <w:ind w:firstLine="420" w:firstLineChars="200"/>
        <w:rPr>
          <w:rFonts w:hint="eastAsia" w:ascii="宋体" w:hAnsi="宋体" w:eastAsia="宋体" w:cs="宋体"/>
          <w:lang w:val="en-US" w:eastAsia="zh-CN"/>
        </w:rPr>
      </w:pPr>
      <w:r>
        <w:rPr>
          <w:rFonts w:hint="eastAsia" w:ascii="宋体" w:hAnsi="宋体" w:eastAsia="宋体" w:cs="宋体"/>
          <w:lang w:val="en-US" w:eastAsia="zh-CN"/>
        </w:rPr>
        <w:t>其一，政府引领，根据本市情况制定终生学习教育体系的相关规定。完善家庭教育、学校教育、社会教育的基本规范。并建立行政监督机制，确保这些规范切实融入家庭、学校以及社会各领域当中。其二，终身教育需要施教者懂得各类知识、技能，而家庭教育指导服务人员也必须要掌握家庭教育的相关技能，需要精通儿童心理、青少年乃至成人心理。因此，我们需要面对各大高校、各类企事业单位乃至于社会群众来广泛选聘教育人才。其三，家庭、学校、社会协同育人机制的建立需要地方政府统筹各类资源，各级党委需要发挥领导作用，保证家庭优秀教育文化、学校教育经验、社会教育方法等可以汇集到当地的“学校家庭社会协同教育平台”上，方便家长、教师以及相关教育者根据自身需求来学习经验、下载相关规定和政策，并可以跨区域进行学习，让先进的经验在区域内得到推广。其四，建立监督考核机制，确保教育的廉洁性、高效性。其中政府需要严格监督各类资源利用、监督考评各主体职能发挥水平，以确保资源、资金等切实投入到教育工作当中。政府应建立教育发展测评机制、教育督导问责机制、跨部门协调机制，并对机制运转展开监督，从而确保教育廉洁性、高效性。</w:t>
      </w:r>
    </w:p>
    <w:p>
      <w:pPr>
        <w:shd w:val="clear"/>
        <w:ind w:firstLine="420" w:firstLineChars="200"/>
        <w:rPr>
          <w:rFonts w:hint="eastAsia" w:ascii="宋体" w:hAnsi="宋体" w:eastAsia="宋体" w:cs="宋体"/>
        </w:rPr>
      </w:pPr>
      <w:r>
        <w:rPr>
          <w:rFonts w:hint="eastAsia" w:ascii="宋体" w:hAnsi="宋体" w:eastAsia="宋体" w:cs="宋体"/>
          <w:lang w:val="en-US" w:eastAsia="zh-CN"/>
        </w:rPr>
        <w:t>2.打造学校家庭社会协同育人试点</w:t>
      </w:r>
    </w:p>
    <w:p>
      <w:pPr>
        <w:shd w:val="clear"/>
        <w:ind w:firstLine="420" w:firstLineChars="200"/>
        <w:rPr>
          <w:rFonts w:hint="eastAsia" w:ascii="宋体" w:hAnsi="宋体" w:eastAsia="宋体" w:cs="宋体"/>
        </w:rPr>
      </w:pPr>
      <w:r>
        <w:rPr>
          <w:rFonts w:hint="eastAsia" w:ascii="宋体" w:hAnsi="宋体" w:eastAsia="宋体" w:cs="宋体"/>
          <w:lang w:val="en-US" w:eastAsia="zh-CN"/>
        </w:rPr>
        <w:t>该育人机制因为涉及的主体量大，包括家庭、学校、社会组织等；而且教育分门别类、教育时间跨度大，牵扯十分广泛。故而不可能全方位开展，必须要采取试点形式开展工作，最终形成一套行之有效的综合管理方案。之后将该方案在全市各区、各校、各企事业单位（在不影响企事业单位的正常工作下）普及，各项活动的实施可根据实际情况来调整方案。这个过程中还需及时总结经验，形成详细的数据库，并将其上传市政统一管理部门，利于数据统计、经验分享，有效降低协同育人机制管理成本，提高机制运行效率。</w:t>
      </w:r>
    </w:p>
    <w:p>
      <w:pPr>
        <w:numPr>
          <w:ilvl w:val="0"/>
          <w:numId w:val="0"/>
        </w:numPr>
        <w:shd w:val="clear"/>
        <w:ind w:firstLine="420" w:firstLineChars="200"/>
        <w:rPr>
          <w:rFonts w:hint="eastAsia" w:ascii="宋体" w:hAnsi="宋体" w:eastAsia="宋体" w:cs="宋体"/>
          <w:lang w:val="en-US" w:eastAsia="zh-CN"/>
        </w:rPr>
      </w:pPr>
      <w:r>
        <w:rPr>
          <w:rFonts w:hint="eastAsia" w:ascii="宋体" w:hAnsi="宋体" w:eastAsia="宋体" w:cs="宋体"/>
          <w:lang w:val="en-US" w:eastAsia="zh-CN"/>
        </w:rPr>
        <w:t>3.明确三方教育主体责任。</w:t>
      </w:r>
    </w:p>
    <w:p>
      <w:pPr>
        <w:numPr>
          <w:ilvl w:val="0"/>
          <w:numId w:val="0"/>
        </w:numPr>
        <w:shd w:val="clear"/>
        <w:ind w:firstLine="420" w:firstLineChars="200"/>
        <w:rPr>
          <w:rFonts w:hint="eastAsia" w:ascii="宋体" w:hAnsi="宋体" w:eastAsia="宋体" w:cs="宋体"/>
        </w:rPr>
      </w:pPr>
      <w:r>
        <w:rPr>
          <w:rFonts w:hint="eastAsia" w:ascii="宋体" w:hAnsi="宋体" w:eastAsia="宋体" w:cs="宋体"/>
          <w:lang w:val="en-US" w:eastAsia="zh-CN"/>
        </w:rPr>
        <w:t>在家庭教育中家长便是施教的主体；各级学校中教师便是施教的主体；社会教育中企业培训部门是施教的主体。我们不仅要明确负责协调、管理的主体，还需要将那些拥有教育资源的单位收纳进来。例如文化馆、博物馆、民俗馆、图书馆、群艺馆、企事业单位等，因为拥有不同领域的教育资源，也应该纳入协同育人机制之内，成为资源的供给者。而且为了进一步促进家庭学校社会协同育人机制发展，我们还需要创新形式，提供更多具有创意性的活动，有效实现家庭、学校、社会的教育联合。</w:t>
      </w:r>
    </w:p>
    <w:p>
      <w:pPr>
        <w:shd w:val="clear"/>
        <w:ind w:firstLine="420" w:firstLineChars="200"/>
        <w:rPr>
          <w:rFonts w:hint="eastAsia" w:ascii="宋体" w:hAnsi="宋体" w:eastAsia="宋体" w:cs="宋体"/>
          <w:lang w:val="en-US" w:eastAsia="zh-CN"/>
        </w:rPr>
      </w:pPr>
      <w:r>
        <w:rPr>
          <w:rFonts w:hint="eastAsia" w:ascii="宋体" w:hAnsi="宋体" w:eastAsia="宋体" w:cs="宋体"/>
          <w:lang w:val="en-US" w:eastAsia="zh-CN"/>
        </w:rPr>
        <w:t>家校社“三位一体”协同育人过程中政府的协调和主导作用至关重要。逐步形成上下贯通、多方联动、各司其职、齐抓共管的“家校社”协同育人工作格局。要把“家校社”协同育人工作列入重要议事日程，制订实施办法，提供经费保障，定期进行督导考核。</w:t>
      </w:r>
    </w:p>
    <w:p>
      <w:pPr>
        <w:shd w:val="clear"/>
        <w:ind w:firstLine="420" w:firstLineChars="200"/>
        <w:rPr>
          <w:rFonts w:hint="eastAsia" w:ascii="宋体" w:hAnsi="宋体" w:eastAsia="宋体" w:cs="宋体"/>
          <w:lang w:val="en-US" w:eastAsia="zh-CN"/>
        </w:rPr>
      </w:pPr>
      <w:r>
        <w:rPr>
          <w:rFonts w:hint="eastAsia" w:ascii="宋体" w:hAnsi="宋体" w:eastAsia="宋体" w:cs="宋体"/>
          <w:lang w:val="en-US" w:eastAsia="zh-CN"/>
        </w:rPr>
        <w:t>以党委、政府有关部门为统领，让学校、家庭、社会能够有序开展工作。在互联网时代，我们必须要充分利用融媒体中心来构建协同育人平台，让该平台成为教育交流、教育学习以及教育资源整合之地，确保最终能够真正地构建出学校家庭社会协同育人的体系，保证每个人从小到大，不管是生活、工作、学习、婚姻、就业、健康等领域都能够得到教育和指导。</w:t>
      </w:r>
    </w:p>
    <w:p>
      <w:pPr>
        <w:shd w:val="clear"/>
        <w:ind w:firstLine="422" w:firstLineChars="200"/>
        <w:rPr>
          <w:rFonts w:hint="eastAsia" w:ascii="宋体" w:hAnsi="宋体" w:eastAsia="宋体" w:cs="宋体"/>
          <w:lang w:val="en-US" w:eastAsia="zh-CN"/>
        </w:rPr>
      </w:pPr>
      <w:r>
        <w:rPr>
          <w:rFonts w:hint="eastAsia" w:ascii="宋体" w:hAnsi="宋体" w:eastAsia="宋体" w:cs="宋体"/>
          <w:b/>
          <w:bCs/>
          <w:lang w:val="en-US" w:eastAsia="zh-CN"/>
        </w:rPr>
        <w:t>三、家校社协同育人策略</w:t>
      </w:r>
    </w:p>
    <w:p>
      <w:pPr>
        <w:keepNext w:val="0"/>
        <w:keepLines w:val="0"/>
        <w:pageBreakBefore w:val="0"/>
        <w:widowControl w:val="0"/>
        <w:numPr>
          <w:ilvl w:val="0"/>
          <w:numId w:val="0"/>
        </w:numPr>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（一）注重育人机制的三个成长维度，提升育人能力</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加强团队学习，制定团队学习计划。利用线上线下积极参加各级家庭及心理教育的理论学习、学术交流和经验分享会，满足家长个性化的家庭教育指导需求。主要目的是要有计划的向家长宣传国家的教育方针、政策、宣传、推广、普及科学的教育方法，开展丰富多彩的教育活动。从而提高家长的教育能力，提高家庭教育的质量，促进学生健康成长，共创幸福和谐的学习型家庭，真正形成家庭、学校、社会三结合的教育氛围。</w:t>
      </w:r>
    </w:p>
    <w:p>
      <w:pPr>
        <w:keepNext w:val="0"/>
        <w:keepLines w:val="0"/>
        <w:pageBreakBefore w:val="0"/>
        <w:widowControl w:val="0"/>
        <w:numPr>
          <w:ilvl w:val="0"/>
          <w:numId w:val="0"/>
        </w:numPr>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推进课题研究，提升实践能力。通过课题实验和项目建设，将科学、可持续的课题研究成果应用于育人实践，形成研究课题从实践问题中来、研究成果推动指导实践的良好态势。实现教师团队的课题研究能在学校教育的过程中得以落实，在社区团队践行过程中形成良好的学习氛围，在家庭教育过程中习得经验，取长补短从而实现教育能力的提升。同时还能起到检验课题的研究成果，及时补充、完善育人机制。</w:t>
      </w:r>
    </w:p>
    <w:p>
      <w:pPr>
        <w:keepNext w:val="0"/>
        <w:keepLines w:val="0"/>
        <w:pageBreakBefore w:val="0"/>
        <w:widowControl w:val="0"/>
        <w:numPr>
          <w:ilvl w:val="0"/>
          <w:numId w:val="0"/>
        </w:numPr>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完善考核评价，激发工作活力。以教师为例，在职称评定和考评中，除了教师的实际教学工作和科研工作之外，社会服务能力可作为参考，能有更多的时间和精力投放在开展丰富多彩的教学活动中。这不仅是对教师教学、育人能力的肯定，同时也可以最大化发挥教师的专业能力、职业价值，更好的服务于社会。</w:t>
      </w:r>
    </w:p>
    <w:p>
      <w:pPr>
        <w:shd w:val="clear"/>
        <w:ind w:firstLine="420" w:firstLineChars="200"/>
        <w:rPr>
          <w:rFonts w:hint="eastAsia" w:ascii="宋体" w:hAnsi="宋体" w:eastAsia="宋体" w:cs="宋体"/>
          <w:lang w:val="en-US" w:eastAsia="zh-CN"/>
        </w:rPr>
      </w:pPr>
      <w:r>
        <w:rPr>
          <w:rFonts w:hint="eastAsia" w:ascii="宋体" w:hAnsi="宋体" w:eastAsia="宋体" w:cs="宋体"/>
          <w:lang w:val="en-US" w:eastAsia="zh-CN"/>
        </w:rPr>
        <w:t>（二）完善四条育人路径</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家长参与服务管理，实现育人和谐互动。家长利用校园开放日、家长接访日等各种家校沟通渠道，走进学校，亲身感受孩子的学习生活以及校园文化，了解学校育人理念。寻找切入点，在文化课程之外，补充学生发展所需要的知识技能，与学校协同培育有责任、有理想、有能力、有担当的一代新人。</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rPr>
      </w:pPr>
      <w:r>
        <w:rPr>
          <w:rFonts w:hint="eastAsia" w:ascii="宋体" w:hAnsi="宋体" w:eastAsia="宋体" w:cs="宋体"/>
          <w:lang w:val="en-US" w:eastAsia="zh-CN"/>
        </w:rPr>
        <w:t>2.整合家校社优势资源，创新家校社共育模式。进一步把家长、学校、社会资源转化为教育资源。</w:t>
      </w:r>
      <w:r>
        <w:rPr>
          <w:rFonts w:hint="eastAsia"/>
          <w:lang w:val="en-US" w:eastAsia="zh-CN"/>
        </w:rPr>
        <w:t>近年来，互联网、大数据、云计算、人工智能、区块链等信息化技术日益融入经济社会发展各领域全过程，不断推动教育理念更新、模式变革、体系重构。以教育信息化助力家校社协同育人，既是新时代“加快教育现代化和建设教育强国”的重要内容，又是“十四五”时期建设高质量教育体系的题中要义。</w:t>
      </w:r>
      <w:r>
        <w:rPr>
          <w:rFonts w:hint="eastAsia"/>
        </w:rPr>
        <w:t>经过多年的教育改革探索，家校社协同育人的理念已经被广泛接受和认可。但从全国来看，家庭教育、学校教育、社会教育之间依然存在断档、脱节，没有形成育人全链条。科学把握新发展阶段，健全家校社协同育人机制，可以用教育信息化技术手段，开辟新渠道、创立新平台、构建新模式，建立</w:t>
      </w:r>
      <w:r>
        <w:rPr>
          <w:rFonts w:hint="eastAsia"/>
          <w:lang w:eastAsia="zh-CN"/>
        </w:rPr>
        <w:t>广</w:t>
      </w:r>
      <w:r>
        <w:rPr>
          <w:rFonts w:hint="eastAsia"/>
        </w:rPr>
        <w:t>覆盖、</w:t>
      </w:r>
      <w:r>
        <w:rPr>
          <w:rFonts w:hint="eastAsia"/>
          <w:lang w:eastAsia="zh-CN"/>
        </w:rPr>
        <w:t>多元化</w:t>
      </w:r>
      <w:r>
        <w:rPr>
          <w:rFonts w:hint="eastAsia"/>
        </w:rPr>
        <w:t>、线上线下联动、资源共享、家校社协同的教育信息资源大数据平台，形成教育信息化共同体；坚持创新、协调、开放、共享的新发展理念，打破传统的教育路径依赖；充分利用网络学习空间和网络社区，搭建新的教育发展空间</w:t>
      </w:r>
      <w:r>
        <w:rPr>
          <w:rFonts w:hint="eastAsia"/>
          <w:lang w:eastAsia="zh-CN"/>
        </w:rPr>
        <w:t>；</w:t>
      </w:r>
      <w:r>
        <w:rPr>
          <w:rFonts w:hint="eastAsia"/>
        </w:rPr>
        <w:t>建设即时、精准的教育信息化传播网络，构建网络化、数字化、智能化的教育资源公共服务平台；通过开放、共享的信息化渠道，建立家校社教育共同愿景，凝聚教育合力、教育共识，形成常态化、畅通有序的协同育人新平台。</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3.搭建“家教社”协调育人平台，构建三全育人新格局。践行活到老，学到</w:t>
      </w:r>
      <w:r>
        <w:rPr>
          <w:rFonts w:hint="eastAsia" w:ascii="宋体" w:hAnsi="宋体" w:eastAsia="宋体" w:cs="宋体"/>
          <w:color w:val="auto"/>
          <w:lang w:val="en-US" w:eastAsia="zh-CN"/>
        </w:rPr>
        <w:t>老精神，</w:t>
      </w:r>
      <w:r>
        <w:rPr>
          <w:color w:val="auto"/>
        </w:rPr>
        <w:t>在文化育人方面，认真践行社会主义核心价值观，扎实推进社会主义先进文化教育，大力提升校园文化建设水平</w:t>
      </w:r>
      <w:r>
        <w:rPr>
          <w:rFonts w:hint="eastAsia"/>
          <w:color w:val="auto"/>
          <w:lang w:eastAsia="zh-CN"/>
        </w:rPr>
        <w:t>；</w:t>
      </w:r>
      <w:r>
        <w:rPr>
          <w:color w:val="auto"/>
        </w:rPr>
        <w:t>在网络育人方面，不断完善网络教育机制，提升网络平台建设水平，优化网络成果评价</w:t>
      </w:r>
      <w:r>
        <w:rPr>
          <w:rFonts w:hint="eastAsia"/>
          <w:color w:val="auto"/>
          <w:lang w:eastAsia="zh-CN"/>
        </w:rPr>
        <w:t>；</w:t>
      </w:r>
      <w:r>
        <w:rPr>
          <w:color w:val="auto"/>
        </w:rPr>
        <w:t>在管理育人方面，不断完善教育法律法规体系，坚持教学育人与管理育人相结合，实现各部门协同育人目标</w:t>
      </w:r>
      <w:r>
        <w:rPr>
          <w:rFonts w:hint="eastAsia"/>
          <w:color w:val="auto"/>
          <w:lang w:eastAsia="zh-CN"/>
        </w:rPr>
        <w:t>；</w:t>
      </w:r>
      <w:r>
        <w:rPr>
          <w:color w:val="auto"/>
        </w:rPr>
        <w:t>在心理育人方面，积极开展心理健康教育，完善预防干预体系建设</w:t>
      </w:r>
      <w:r>
        <w:rPr>
          <w:rFonts w:hint="eastAsia"/>
          <w:color w:val="auto"/>
          <w:lang w:eastAsia="zh-CN"/>
        </w:rPr>
        <w:t>；</w:t>
      </w:r>
      <w:r>
        <w:rPr>
          <w:color w:val="auto"/>
        </w:rPr>
        <w:t>在服务育人方面，清晰明确服务目标责任，开展相关专题教育活动</w:t>
      </w:r>
      <w:r>
        <w:rPr>
          <w:rFonts w:hint="eastAsia"/>
          <w:color w:val="auto"/>
          <w:lang w:eastAsia="zh-CN"/>
        </w:rPr>
        <w:t>；</w:t>
      </w:r>
      <w:r>
        <w:rPr>
          <w:color w:val="auto"/>
        </w:rPr>
        <w:t>在实践育人方面，构建社会实践长效机制，开展创新创业教育，做好精品项目建设</w:t>
      </w:r>
      <w:r>
        <w:rPr>
          <w:rFonts w:hint="eastAsia"/>
          <w:color w:val="auto"/>
          <w:lang w:eastAsia="zh-CN"/>
        </w:rPr>
        <w:t>；</w:t>
      </w:r>
      <w:r>
        <w:rPr>
          <w:color w:val="auto"/>
        </w:rPr>
        <w:t>在组织育人方面，不断加强党组织、群团组织建设</w:t>
      </w:r>
      <w:r>
        <w:rPr>
          <w:rFonts w:hint="eastAsia"/>
          <w:color w:val="auto"/>
          <w:lang w:eastAsia="zh-CN"/>
        </w:rPr>
        <w:t>……充分</w:t>
      </w:r>
      <w:r>
        <w:rPr>
          <w:rFonts w:hint="eastAsia" w:ascii="宋体" w:hAnsi="宋体" w:eastAsia="宋体" w:cs="宋体"/>
          <w:lang w:val="en-US" w:eastAsia="zh-CN"/>
        </w:rPr>
        <w:t>发挥协同育人能效。</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4.建构家长教育课程，拓宽家庭教育载体。以学生发展，家长成长为目标，打造“家教社”协同育人课程体系， 实行“1+N”教育课程：“1”是指周期单位以年计算，合理安排时间（可参照学校学期制）组织基础性家长课程；“N”是指不同年级自主开展的若干个家长课程集群。充分发挥“家教社”三位一体的育人模式。</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（三）可能遇到的问题</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lang w:eastAsia="zh-CN"/>
        </w:rPr>
      </w:pPr>
      <w:r>
        <w:rPr>
          <w:rFonts w:hint="eastAsia" w:ascii="宋体" w:hAnsi="宋体" w:eastAsia="宋体" w:cs="宋体"/>
        </w:rPr>
        <w:t>目前推进家校社协同育人已经形成自上而下的强大动力。建</w:t>
      </w:r>
      <w:r>
        <w:rPr>
          <w:rFonts w:hint="eastAsia" w:ascii="宋体" w:hAnsi="宋体" w:eastAsia="宋体" w:cs="宋体"/>
          <w:lang w:eastAsia="zh-CN"/>
        </w:rPr>
        <w:t>设</w:t>
      </w:r>
      <w:r>
        <w:rPr>
          <w:rFonts w:hint="eastAsia" w:ascii="宋体" w:hAnsi="宋体" w:eastAsia="宋体" w:cs="宋体"/>
        </w:rPr>
        <w:t>家校社协同育人的政策、法律基础正在逐渐成熟，但离有序、有效</w:t>
      </w:r>
      <w:r>
        <w:rPr>
          <w:rFonts w:hint="eastAsia" w:ascii="宋体" w:hAnsi="宋体" w:eastAsia="宋体" w:cs="宋体"/>
          <w:lang w:eastAsia="zh-CN"/>
        </w:rPr>
        <w:t>以及</w:t>
      </w:r>
      <w:r>
        <w:rPr>
          <w:rFonts w:hint="eastAsia" w:ascii="宋体" w:hAnsi="宋体" w:eastAsia="宋体" w:cs="宋体"/>
        </w:rPr>
        <w:t>完备的家校社协同育人机制的真正建立</w:t>
      </w:r>
      <w:r>
        <w:rPr>
          <w:rFonts w:hint="eastAsia" w:ascii="宋体" w:hAnsi="宋体" w:eastAsia="宋体" w:cs="宋体"/>
          <w:lang w:eastAsia="zh-CN"/>
        </w:rPr>
        <w:t>，</w:t>
      </w:r>
      <w:r>
        <w:rPr>
          <w:rFonts w:hint="eastAsia" w:ascii="宋体" w:hAnsi="宋体" w:eastAsia="宋体" w:cs="宋体"/>
        </w:rPr>
        <w:t>还有一段较长距离</w:t>
      </w:r>
      <w:r>
        <w:rPr>
          <w:rFonts w:hint="eastAsia" w:ascii="宋体" w:hAnsi="宋体" w:eastAsia="宋体" w:cs="宋体"/>
          <w:lang w:eastAsia="zh-CN"/>
        </w:rPr>
        <w:t>。</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如何</w:t>
      </w:r>
      <w:r>
        <w:rPr>
          <w:rFonts w:hint="eastAsia" w:ascii="宋体" w:hAnsi="宋体" w:eastAsia="宋体" w:cs="宋体"/>
        </w:rPr>
        <w:t>以恰当的方式利用政策与法律资源。</w:t>
      </w:r>
      <w:r>
        <w:rPr>
          <w:rFonts w:hint="eastAsia" w:ascii="宋体" w:hAnsi="宋体" w:eastAsia="宋体" w:cs="宋体"/>
          <w:lang w:eastAsia="zh-CN"/>
        </w:rPr>
        <w:t>就</w:t>
      </w:r>
      <w:r>
        <w:rPr>
          <w:rFonts w:hint="eastAsia" w:ascii="宋体" w:hAnsi="宋体" w:eastAsia="宋体" w:cs="宋体"/>
        </w:rPr>
        <w:t>政策法律</w:t>
      </w:r>
      <w:r>
        <w:rPr>
          <w:rFonts w:hint="eastAsia" w:ascii="宋体" w:hAnsi="宋体" w:eastAsia="宋体" w:cs="宋体"/>
          <w:lang w:eastAsia="zh-CN"/>
        </w:rPr>
        <w:t>而言</w:t>
      </w:r>
      <w:r>
        <w:rPr>
          <w:rFonts w:hint="eastAsia" w:ascii="宋体" w:hAnsi="宋体" w:eastAsia="宋体" w:cs="宋体"/>
        </w:rPr>
        <w:t>在一定程度上具有强制性，但是对它的使用</w:t>
      </w:r>
      <w:r>
        <w:rPr>
          <w:rFonts w:hint="eastAsia" w:ascii="宋体" w:hAnsi="宋体" w:eastAsia="宋体" w:cs="宋体"/>
          <w:lang w:eastAsia="zh-CN"/>
        </w:rPr>
        <w:t>，</w:t>
      </w:r>
      <w:r>
        <w:rPr>
          <w:rFonts w:hint="eastAsia" w:ascii="宋体" w:hAnsi="宋体" w:eastAsia="宋体" w:cs="宋体"/>
        </w:rPr>
        <w:t>必须明</w:t>
      </w:r>
      <w:r>
        <w:rPr>
          <w:rFonts w:hint="eastAsia" w:ascii="宋体" w:hAnsi="宋体" w:eastAsia="宋体" w:cs="宋体"/>
          <w:lang w:eastAsia="zh-CN"/>
        </w:rPr>
        <w:t>确</w:t>
      </w:r>
      <w:r>
        <w:rPr>
          <w:rFonts w:hint="eastAsia" w:ascii="宋体" w:hAnsi="宋体" w:eastAsia="宋体" w:cs="宋体"/>
        </w:rPr>
        <w:t>其适用范围、情境</w:t>
      </w:r>
      <w:r>
        <w:rPr>
          <w:rFonts w:hint="eastAsia" w:ascii="宋体" w:hAnsi="宋体" w:eastAsia="宋体" w:cs="宋体"/>
          <w:lang w:eastAsia="zh-CN"/>
        </w:rPr>
        <w:t>；</w:t>
      </w:r>
      <w:r>
        <w:rPr>
          <w:rFonts w:hint="eastAsia" w:ascii="宋体" w:hAnsi="宋体" w:eastAsia="宋体" w:cs="宋体"/>
        </w:rPr>
        <w:t>使用的方式、对象、力度也需要合情合理合法。</w:t>
      </w:r>
      <w:r>
        <w:rPr>
          <w:rFonts w:hint="eastAsia" w:ascii="宋体" w:hAnsi="宋体" w:eastAsia="宋体" w:cs="宋体"/>
          <w:lang w:eastAsia="zh-CN"/>
        </w:rPr>
        <w:t>在</w:t>
      </w:r>
      <w:r>
        <w:rPr>
          <w:rFonts w:hint="eastAsia" w:ascii="宋体" w:hAnsi="宋体" w:eastAsia="宋体" w:cs="宋体"/>
        </w:rPr>
        <w:t>家校社协同育人机制的建立和运行中，法律主要起合法性基础作用</w:t>
      </w:r>
      <w:r>
        <w:rPr>
          <w:rFonts w:hint="eastAsia" w:ascii="宋体" w:hAnsi="宋体" w:eastAsia="宋体" w:cs="宋体"/>
          <w:lang w:eastAsia="zh-CN"/>
        </w:rPr>
        <w:t>，</w:t>
      </w:r>
      <w:r>
        <w:rPr>
          <w:rFonts w:hint="eastAsia" w:ascii="宋体" w:hAnsi="宋体" w:eastAsia="宋体" w:cs="宋体"/>
        </w:rPr>
        <w:t>特别是明确政府</w:t>
      </w:r>
      <w:r>
        <w:rPr>
          <w:rFonts w:hint="eastAsia" w:ascii="宋体" w:hAnsi="宋体" w:eastAsia="宋体" w:cs="宋体"/>
          <w:lang w:eastAsia="zh-CN"/>
        </w:rPr>
        <w:t>有关</w:t>
      </w:r>
      <w:r>
        <w:rPr>
          <w:rFonts w:hint="eastAsia" w:ascii="宋体" w:hAnsi="宋体" w:eastAsia="宋体" w:cs="宋体"/>
        </w:rPr>
        <w:t>部门和公立学校在其中担负的责任，很多时候不能直接用于处理家校社协同建设的具体问题。在政策的导向、规范之下，依然需要当事人灵活应对、处理各种问题，体现教育智慧与艺术性。</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其次</w:t>
      </w:r>
      <w:r>
        <w:rPr>
          <w:rFonts w:hint="eastAsia" w:ascii="宋体" w:hAnsi="宋体" w:eastAsia="宋体" w:cs="宋体"/>
          <w:lang w:eastAsia="zh-CN"/>
        </w:rPr>
        <w:t>，</w:t>
      </w:r>
      <w:r>
        <w:rPr>
          <w:rFonts w:hint="eastAsia" w:ascii="宋体" w:hAnsi="宋体" w:eastAsia="宋体" w:cs="宋体"/>
        </w:rPr>
        <w:t>要以平等尊重相互协商为基础。在协同育人机制建设过程中，代表学校或政府的相关当事人必须与家长、</w:t>
      </w:r>
      <w:r>
        <w:rPr>
          <w:rFonts w:hint="eastAsia" w:ascii="宋体" w:hAnsi="宋体" w:eastAsia="宋体" w:cs="宋体"/>
          <w:lang w:eastAsia="zh-CN"/>
        </w:rPr>
        <w:t>企事业单位</w:t>
      </w:r>
      <w:r>
        <w:rPr>
          <w:rFonts w:hint="eastAsia" w:ascii="宋体" w:hAnsi="宋体" w:eastAsia="宋体" w:cs="宋体"/>
        </w:rPr>
        <w:t>、专业工作者平等相处，相互尊重，遇事协商。在当下，多数人平等协商的技巧与技能较低、意识也较薄弱。因此，三方协同育人机制中，最大难点之一是各方既要明确自己的身份职责，又要淡化各自的身份等级，平等尊重，相互协商，这也是能否真正建好三方协同育人机制的关键。政府部门和学校的相关当事人尤其需要慎重对待，精心筹划，精密施工，让家庭和社会积极参与是机制正常运行的前提。</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第三，</w:t>
      </w:r>
      <w:r>
        <w:rPr>
          <w:rFonts w:hint="eastAsia" w:ascii="宋体" w:hAnsi="宋体" w:eastAsia="宋体" w:cs="宋体"/>
        </w:rPr>
        <w:t>立足于形成相对稳定的业态。家校社协同育人真正有效的可持续的机制应该是一种业态。比如，家庭教育指导服务站能不能成为一种业态？家长是否愿意适当分担成本，自己掏钱像送孩子进各种校外补习机构那样到家庭教育指导服务站购买服务？互联网信息技术的发展使得家校社协同不再局限于一</w:t>
      </w:r>
      <w:r>
        <w:rPr>
          <w:rFonts w:hint="eastAsia" w:ascii="宋体" w:hAnsi="宋体" w:eastAsia="宋体" w:cs="宋体"/>
          <w:lang w:eastAsia="zh-CN"/>
        </w:rPr>
        <w:t>市</w:t>
      </w:r>
      <w:r>
        <w:rPr>
          <w:rFonts w:hint="eastAsia" w:ascii="宋体" w:hAnsi="宋体" w:eastAsia="宋体" w:cs="宋体"/>
        </w:rPr>
        <w:t>一</w:t>
      </w:r>
      <w:r>
        <w:rPr>
          <w:rFonts w:hint="eastAsia" w:ascii="宋体" w:hAnsi="宋体" w:eastAsia="宋体" w:cs="宋体"/>
          <w:lang w:eastAsia="zh-CN"/>
        </w:rPr>
        <w:t>区</w:t>
      </w:r>
      <w:r>
        <w:rPr>
          <w:rFonts w:hint="eastAsia" w:ascii="宋体" w:hAnsi="宋体" w:eastAsia="宋体" w:cs="宋体"/>
        </w:rPr>
        <w:t>一校的范围，尤其是在教育资源提供者中，已经逐渐超越具体的实体学校和教育机构，这使得家校社协同育人业态很复杂。</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从长远发展看，家校社协同育人不可能长期排拒市场，也不可能在没有业态的情况下实现可持续</w:t>
      </w:r>
      <w:r>
        <w:rPr>
          <w:rFonts w:hint="eastAsia" w:ascii="宋体" w:hAnsi="宋体" w:eastAsia="宋体" w:cs="宋体"/>
          <w:lang w:eastAsia="zh-CN"/>
        </w:rPr>
        <w:t>性</w:t>
      </w:r>
      <w:r>
        <w:rPr>
          <w:rFonts w:hint="eastAsia" w:ascii="宋体" w:hAnsi="宋体" w:eastAsia="宋体" w:cs="宋体"/>
        </w:rPr>
        <w:t>。作为整体教育新业态的组成部分，与家校社协同育人机制伴生的业态非常复杂，其深层涉及教育中的政府与市场关系，处理不当又会成为敏感点或死结，处理得当则家校社均可获其利。但现实中由于三方在其中的</w:t>
      </w:r>
      <w:r>
        <w:rPr>
          <w:rFonts w:hint="eastAsia" w:ascii="宋体" w:hAnsi="宋体" w:eastAsia="宋体" w:cs="宋体"/>
          <w:lang w:eastAsia="zh-CN"/>
        </w:rPr>
        <w:t>“</w:t>
      </w:r>
      <w:r>
        <w:rPr>
          <w:rFonts w:hint="eastAsia" w:ascii="宋体" w:hAnsi="宋体" w:eastAsia="宋体" w:cs="宋体"/>
        </w:rPr>
        <w:t>利</w:t>
      </w:r>
      <w:r>
        <w:rPr>
          <w:rFonts w:hint="eastAsia" w:ascii="宋体" w:hAnsi="宋体" w:eastAsia="宋体" w:cs="宋体"/>
          <w:lang w:eastAsia="zh-CN"/>
        </w:rPr>
        <w:t>”各</w:t>
      </w:r>
      <w:r>
        <w:rPr>
          <w:rFonts w:hint="eastAsia" w:ascii="宋体" w:hAnsi="宋体" w:eastAsia="宋体" w:cs="宋体"/>
        </w:rPr>
        <w:t>不相同，也未必一致，成为难以协同的源头。所以在家校社协同育人机制建立之初就需要设计好、规范好、处理好各方面的关系，</w:t>
      </w:r>
      <w:r>
        <w:rPr>
          <w:rFonts w:hint="eastAsia" w:ascii="宋体" w:hAnsi="宋体" w:eastAsia="宋体" w:cs="宋体"/>
          <w:lang w:eastAsia="zh-CN"/>
        </w:rPr>
        <w:t>协调</w:t>
      </w:r>
      <w:r>
        <w:rPr>
          <w:rFonts w:hint="eastAsia" w:ascii="宋体" w:hAnsi="宋体" w:eastAsia="宋体" w:cs="宋体"/>
        </w:rPr>
        <w:t>其</w:t>
      </w:r>
      <w:r>
        <w:rPr>
          <w:rFonts w:hint="eastAsia" w:ascii="宋体" w:hAnsi="宋体" w:eastAsia="宋体" w:cs="宋体"/>
          <w:lang w:eastAsia="zh-CN"/>
        </w:rPr>
        <w:t>中</w:t>
      </w:r>
      <w:r>
        <w:rPr>
          <w:rFonts w:hint="eastAsia" w:ascii="宋体" w:hAnsi="宋体" w:eastAsia="宋体" w:cs="宋体"/>
        </w:rPr>
        <w:t>利害</w:t>
      </w:r>
      <w:r>
        <w:rPr>
          <w:rFonts w:hint="eastAsia" w:ascii="宋体" w:hAnsi="宋体" w:eastAsia="宋体" w:cs="宋体"/>
          <w:lang w:eastAsia="zh-CN"/>
        </w:rPr>
        <w:t>关系</w:t>
      </w:r>
      <w:r>
        <w:rPr>
          <w:rFonts w:hint="eastAsia" w:ascii="宋体" w:hAnsi="宋体" w:eastAsia="宋体" w:cs="宋体"/>
        </w:rPr>
        <w:t>。</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同时，需要不断提高三方协同育人机制的专业含量。必须明确并处理好家校社协同育人机制的行政性与专业性关系，形成密切有效的配合。</w:t>
      </w:r>
      <w:r>
        <w:rPr>
          <w:rFonts w:hint="eastAsia" w:ascii="宋体" w:hAnsi="宋体" w:eastAsia="宋体" w:cs="宋体"/>
          <w:lang w:eastAsia="zh-CN"/>
        </w:rPr>
        <w:t>据可查资料</w:t>
      </w:r>
      <w:r>
        <w:rPr>
          <w:rFonts w:hint="eastAsia" w:ascii="宋体" w:hAnsi="宋体" w:eastAsia="宋体" w:cs="宋体"/>
        </w:rPr>
        <w:t>显示，很多地方把它设定为行政性较强的机制，普遍忽视其专业性，使其运行具有不确定性：有文件要求就开展工作，有热心的领导就能开展工作，依赖性</w:t>
      </w:r>
      <w:r>
        <w:rPr>
          <w:rFonts w:hint="eastAsia" w:ascii="宋体" w:hAnsi="宋体" w:eastAsia="宋体" w:cs="宋体"/>
          <w:lang w:eastAsia="zh-CN"/>
        </w:rPr>
        <w:t>与</w:t>
      </w:r>
      <w:r>
        <w:rPr>
          <w:rFonts w:hint="eastAsia" w:ascii="宋体" w:hAnsi="宋体" w:eastAsia="宋体" w:cs="宋体"/>
        </w:rPr>
        <w:t>被动</w:t>
      </w:r>
      <w:r>
        <w:rPr>
          <w:rFonts w:hint="eastAsia" w:ascii="宋体" w:hAnsi="宋体" w:eastAsia="宋体" w:cs="宋体"/>
          <w:lang w:eastAsia="zh-CN"/>
        </w:rPr>
        <w:t>性</w:t>
      </w:r>
      <w:r>
        <w:rPr>
          <w:rFonts w:hint="eastAsia" w:ascii="宋体" w:hAnsi="宋体" w:eastAsia="宋体" w:cs="宋体"/>
        </w:rPr>
        <w:t>较强。因此，不断提高三方协同育人的专业性成为长期需要。唯有提高专业性，才能持久增强协同育人的主动性、可持续性，才能拓展并准确定位工作内容与主题，才能对育人发挥更加独特、重要的作用，协同育人机制才有其存在价值。</w:t>
      </w:r>
    </w:p>
    <w:p>
      <w:pPr>
        <w:keepNext w:val="0"/>
        <w:keepLines w:val="0"/>
        <w:pageBreakBefore w:val="0"/>
        <w:widowControl w:val="0"/>
        <w:shd w:val="clear"/>
        <w:kinsoku/>
        <w:wordWrap/>
        <w:overflowPunct/>
        <w:topLinePunct w:val="0"/>
        <w:autoSpaceDE/>
        <w:autoSpaceDN/>
        <w:bidi w:val="0"/>
        <w:adjustRightInd/>
        <w:snapToGrid/>
        <w:ind w:firstLine="422" w:firstLineChars="200"/>
        <w:textAlignment w:val="auto"/>
        <w:rPr>
          <w:rFonts w:hint="eastAsia" w:ascii="宋体" w:hAnsi="宋体" w:eastAsia="宋体" w:cs="宋体"/>
          <w:b/>
          <w:bCs/>
        </w:rPr>
      </w:pPr>
      <w:r>
        <w:rPr>
          <w:rFonts w:hint="eastAsia" w:ascii="宋体" w:hAnsi="宋体" w:eastAsia="宋体" w:cs="宋体"/>
          <w:b/>
          <w:bCs/>
        </w:rPr>
        <w:t>四、</w:t>
      </w:r>
      <w:r>
        <w:rPr>
          <w:rFonts w:hint="eastAsia" w:ascii="宋体" w:hAnsi="宋体" w:eastAsia="宋体" w:cs="宋体"/>
          <w:b/>
          <w:bCs/>
          <w:lang w:eastAsia="zh-CN"/>
        </w:rPr>
        <w:t>“</w:t>
      </w:r>
      <w:r>
        <w:rPr>
          <w:rFonts w:hint="eastAsia" w:ascii="宋体" w:hAnsi="宋体" w:eastAsia="宋体" w:cs="宋体"/>
          <w:b/>
          <w:bCs/>
        </w:rPr>
        <w:t>协同</w:t>
      </w:r>
      <w:r>
        <w:rPr>
          <w:rFonts w:hint="eastAsia" w:ascii="宋体" w:hAnsi="宋体" w:eastAsia="宋体" w:cs="宋体"/>
          <w:b/>
          <w:bCs/>
          <w:lang w:eastAsia="zh-CN"/>
        </w:rPr>
        <w:t>与发展”的相关问题</w:t>
      </w:r>
      <w:r>
        <w:rPr>
          <w:rFonts w:hint="eastAsia" w:ascii="宋体" w:hAnsi="宋体" w:eastAsia="宋体" w:cs="宋体"/>
          <w:b/>
          <w:bCs/>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家校社协同育人</w:t>
      </w:r>
      <w:r>
        <w:rPr>
          <w:rFonts w:hint="eastAsia" w:ascii="宋体" w:hAnsi="宋体" w:eastAsia="宋体" w:cs="宋体"/>
          <w:lang w:eastAsia="zh-CN"/>
        </w:rPr>
        <w:t>的目的</w:t>
      </w:r>
      <w:r>
        <w:rPr>
          <w:rFonts w:hint="eastAsia" w:ascii="宋体" w:hAnsi="宋体" w:eastAsia="宋体" w:cs="宋体"/>
        </w:rPr>
        <w:t>是要解决</w:t>
      </w:r>
      <w:r>
        <w:rPr>
          <w:rFonts w:hint="eastAsia" w:ascii="宋体" w:hAnsi="宋体" w:eastAsia="宋体" w:cs="宋体"/>
          <w:lang w:eastAsia="zh-CN"/>
        </w:rPr>
        <w:t>信息不对等</w:t>
      </w:r>
      <w:r>
        <w:rPr>
          <w:rFonts w:hint="eastAsia" w:ascii="宋体" w:hAnsi="宋体" w:eastAsia="宋体" w:cs="宋体"/>
        </w:rPr>
        <w:t>的</w:t>
      </w:r>
      <w:r>
        <w:rPr>
          <w:rFonts w:hint="eastAsia" w:ascii="宋体" w:hAnsi="宋体" w:eastAsia="宋体" w:cs="宋体"/>
          <w:lang w:eastAsia="zh-CN"/>
        </w:rPr>
        <w:t>盲目性、片面性</w:t>
      </w:r>
      <w:r>
        <w:rPr>
          <w:rFonts w:hint="eastAsia" w:ascii="宋体" w:hAnsi="宋体" w:eastAsia="宋体" w:cs="宋体"/>
        </w:rPr>
        <w:t>。如果在较长时期里</w:t>
      </w:r>
      <w:r>
        <w:rPr>
          <w:rFonts w:hint="eastAsia" w:ascii="宋体" w:hAnsi="宋体" w:eastAsia="宋体" w:cs="宋体"/>
          <w:lang w:eastAsia="zh-CN"/>
        </w:rPr>
        <w:t>“</w:t>
      </w:r>
      <w:r>
        <w:rPr>
          <w:rFonts w:hint="eastAsia" w:ascii="宋体" w:hAnsi="宋体" w:eastAsia="宋体" w:cs="宋体"/>
        </w:rPr>
        <w:t>三方协同</w:t>
      </w:r>
      <w:r>
        <w:rPr>
          <w:rFonts w:hint="eastAsia" w:ascii="宋体" w:hAnsi="宋体" w:eastAsia="宋体" w:cs="宋体"/>
          <w:lang w:eastAsia="zh-CN"/>
        </w:rPr>
        <w:t>没</w:t>
      </w:r>
      <w:r>
        <w:rPr>
          <w:rFonts w:hint="eastAsia" w:ascii="宋体" w:hAnsi="宋体" w:eastAsia="宋体" w:cs="宋体"/>
        </w:rPr>
        <w:t>能发现</w:t>
      </w:r>
      <w:r>
        <w:rPr>
          <w:rFonts w:hint="eastAsia" w:ascii="宋体" w:hAnsi="宋体" w:eastAsia="宋体" w:cs="宋体"/>
          <w:lang w:eastAsia="zh-CN"/>
        </w:rPr>
        <w:t>问题、解决</w:t>
      </w:r>
      <w:r>
        <w:rPr>
          <w:rFonts w:hint="eastAsia" w:ascii="宋体" w:hAnsi="宋体" w:eastAsia="宋体" w:cs="宋体"/>
        </w:rPr>
        <w:t>问题</w:t>
      </w:r>
      <w:r>
        <w:rPr>
          <w:rFonts w:hint="eastAsia" w:ascii="宋体" w:hAnsi="宋体" w:eastAsia="宋体" w:cs="宋体"/>
          <w:lang w:eastAsia="zh-CN"/>
        </w:rPr>
        <w:t>”，“</w:t>
      </w:r>
      <w:r>
        <w:rPr>
          <w:rFonts w:hint="eastAsia" w:ascii="宋体" w:hAnsi="宋体" w:eastAsia="宋体" w:cs="宋体"/>
        </w:rPr>
        <w:t>没</w:t>
      </w:r>
      <w:r>
        <w:rPr>
          <w:rFonts w:hint="eastAsia" w:ascii="宋体" w:hAnsi="宋体" w:eastAsia="宋体" w:cs="宋体"/>
          <w:lang w:eastAsia="zh-CN"/>
        </w:rPr>
        <w:t>能客观</w:t>
      </w:r>
      <w:r>
        <w:rPr>
          <w:rFonts w:hint="eastAsia" w:ascii="宋体" w:hAnsi="宋体" w:eastAsia="宋体" w:cs="宋体"/>
        </w:rPr>
        <w:t>准确</w:t>
      </w:r>
      <w:r>
        <w:rPr>
          <w:rFonts w:hint="eastAsia" w:ascii="宋体" w:hAnsi="宋体" w:eastAsia="宋体" w:cs="宋体"/>
          <w:lang w:eastAsia="zh-CN"/>
        </w:rPr>
        <w:t>的</w:t>
      </w:r>
      <w:r>
        <w:rPr>
          <w:rFonts w:hint="eastAsia" w:ascii="宋体" w:hAnsi="宋体" w:eastAsia="宋体" w:cs="宋体"/>
        </w:rPr>
        <w:t>抓住未成年人成长发展中的问题</w:t>
      </w:r>
      <w:r>
        <w:rPr>
          <w:rFonts w:hint="eastAsia" w:ascii="宋体" w:hAnsi="宋体" w:eastAsia="宋体" w:cs="宋体"/>
          <w:lang w:eastAsia="zh-CN"/>
        </w:rPr>
        <w:t>”，“没能</w:t>
      </w:r>
      <w:r>
        <w:rPr>
          <w:rFonts w:hint="eastAsia" w:ascii="宋体" w:hAnsi="宋体" w:eastAsia="宋体" w:cs="宋体"/>
        </w:rPr>
        <w:t>尽快有效解决新问题</w:t>
      </w:r>
      <w:r>
        <w:rPr>
          <w:rFonts w:hint="eastAsia" w:ascii="宋体" w:hAnsi="宋体" w:eastAsia="宋体" w:cs="宋体"/>
          <w:lang w:eastAsia="zh-CN"/>
        </w:rPr>
        <w:t>”——</w:t>
      </w:r>
      <w:r>
        <w:rPr>
          <w:rFonts w:hint="eastAsia" w:ascii="宋体" w:hAnsi="宋体" w:eastAsia="宋体" w:cs="宋体"/>
        </w:rPr>
        <w:t>只是例行公事，协同最终必然只剩下</w:t>
      </w:r>
      <w:r>
        <w:rPr>
          <w:rFonts w:hint="eastAsia" w:ascii="宋体" w:hAnsi="宋体" w:eastAsia="宋体" w:cs="宋体"/>
          <w:lang w:eastAsia="zh-CN"/>
        </w:rPr>
        <w:t>有</w:t>
      </w:r>
      <w:r>
        <w:rPr>
          <w:rFonts w:hint="eastAsia" w:ascii="宋体" w:hAnsi="宋体" w:eastAsia="宋体" w:cs="宋体"/>
        </w:rPr>
        <w:t>形式而无内容</w:t>
      </w:r>
      <w:r>
        <w:rPr>
          <w:rFonts w:hint="eastAsia" w:ascii="宋体" w:hAnsi="宋体" w:eastAsia="宋体" w:cs="宋体"/>
          <w:lang w:eastAsia="zh-CN"/>
        </w:rPr>
        <w:t>的状态</w:t>
      </w:r>
      <w:r>
        <w:rPr>
          <w:rFonts w:hint="eastAsia" w:ascii="宋体" w:hAnsi="宋体" w:eastAsia="宋体" w:cs="宋体"/>
        </w:rPr>
        <w:t>，从而失去生机，还需要支付较高的成本，其存在的价值就大大降低，还有可能成为需要解决的新问题。</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所以在开展协同育人之初，既要看到协同</w:t>
      </w:r>
      <w:r>
        <w:rPr>
          <w:rFonts w:hint="eastAsia" w:ascii="宋体" w:hAnsi="宋体" w:eastAsia="宋体" w:cs="宋体"/>
          <w:lang w:eastAsia="zh-CN"/>
        </w:rPr>
        <w:t>的</w:t>
      </w:r>
      <w:r>
        <w:rPr>
          <w:rFonts w:hint="eastAsia" w:ascii="宋体" w:hAnsi="宋体" w:eastAsia="宋体" w:cs="宋体"/>
        </w:rPr>
        <w:t>优势</w:t>
      </w:r>
      <w:r>
        <w:rPr>
          <w:rFonts w:hint="eastAsia" w:ascii="宋体" w:hAnsi="宋体" w:eastAsia="宋体" w:cs="宋体"/>
          <w:lang w:eastAsia="zh-CN"/>
        </w:rPr>
        <w:t>和</w:t>
      </w:r>
      <w:r>
        <w:rPr>
          <w:rFonts w:hint="eastAsia" w:ascii="宋体" w:hAnsi="宋体" w:eastAsia="宋体" w:cs="宋体"/>
        </w:rPr>
        <w:t>能够发挥更的</w:t>
      </w:r>
      <w:r>
        <w:rPr>
          <w:rFonts w:hint="eastAsia" w:ascii="宋体" w:hAnsi="宋体" w:eastAsia="宋体" w:cs="宋体"/>
          <w:lang w:eastAsia="zh-CN"/>
        </w:rPr>
        <w:t>作用</w:t>
      </w:r>
      <w:r>
        <w:rPr>
          <w:rFonts w:hint="eastAsia" w:ascii="宋体" w:hAnsi="宋体" w:eastAsia="宋体" w:cs="宋体"/>
        </w:rPr>
        <w:t>；又要破除“只要协同就自然会更好、就能解决各种问题”的主观想象。三方协同育人的生命力在于不断探索，不断调查，不断发现新问题，不断解决新问题。</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color w:val="auto"/>
          <w:lang w:eastAsia="zh-CN"/>
        </w:rPr>
      </w:pPr>
      <w:r>
        <w:rPr>
          <w:rFonts w:hint="eastAsia" w:ascii="宋体" w:hAnsi="宋体" w:eastAsia="宋体" w:cs="宋体"/>
        </w:rPr>
        <w:t>正因</w:t>
      </w:r>
      <w:r>
        <w:rPr>
          <w:rFonts w:hint="eastAsia" w:ascii="宋体" w:hAnsi="宋体" w:eastAsia="宋体" w:cs="宋体"/>
          <w:lang w:eastAsia="zh-CN"/>
        </w:rPr>
        <w:t>如</w:t>
      </w:r>
      <w:r>
        <w:rPr>
          <w:rFonts w:hint="eastAsia" w:ascii="宋体" w:hAnsi="宋体" w:eastAsia="宋体" w:cs="宋体"/>
        </w:rPr>
        <w:t>此，</w:t>
      </w:r>
      <w:r>
        <w:rPr>
          <w:rFonts w:hint="eastAsia" w:ascii="宋体" w:hAnsi="宋体" w:eastAsia="宋体" w:cs="宋体"/>
          <w:lang w:eastAsia="zh-CN"/>
        </w:rPr>
        <w:t>不同区域、不同</w:t>
      </w:r>
      <w:r>
        <w:rPr>
          <w:rFonts w:hint="eastAsia" w:ascii="宋体" w:hAnsi="宋体" w:eastAsia="宋体" w:cs="宋体"/>
        </w:rPr>
        <w:t>学校、不同</w:t>
      </w:r>
      <w:r>
        <w:rPr>
          <w:rFonts w:hint="eastAsia" w:ascii="宋体" w:hAnsi="宋体" w:eastAsia="宋体" w:cs="宋体"/>
          <w:lang w:eastAsia="zh-CN"/>
        </w:rPr>
        <w:t>年</w:t>
      </w:r>
      <w:r>
        <w:rPr>
          <w:rFonts w:hint="eastAsia" w:ascii="宋体" w:hAnsi="宋体" w:eastAsia="宋体" w:cs="宋体"/>
        </w:rPr>
        <w:t>级的家校社协同育人</w:t>
      </w:r>
      <w:r>
        <w:rPr>
          <w:rFonts w:hint="eastAsia" w:ascii="宋体" w:hAnsi="宋体" w:eastAsia="宋体" w:cs="宋体"/>
          <w:lang w:eastAsia="zh-CN"/>
        </w:rPr>
        <w:t>机制的建设，要谨防千篇一律、千人一面</w:t>
      </w:r>
      <w:r>
        <w:rPr>
          <w:rFonts w:hint="eastAsia" w:ascii="宋体" w:hAnsi="宋体" w:eastAsia="宋体" w:cs="宋体"/>
        </w:rPr>
        <w:t>，</w:t>
      </w:r>
      <w:r>
        <w:rPr>
          <w:rFonts w:hint="eastAsia" w:ascii="宋体" w:hAnsi="宋体" w:eastAsia="宋体" w:cs="宋体"/>
          <w:lang w:eastAsia="zh-CN"/>
        </w:rPr>
        <w:t>应</w:t>
      </w:r>
      <w:r>
        <w:rPr>
          <w:rFonts w:hint="eastAsia" w:ascii="宋体" w:hAnsi="宋体" w:eastAsia="宋体" w:cs="宋体"/>
        </w:rPr>
        <w:t>根据</w:t>
      </w:r>
      <w:r>
        <w:rPr>
          <w:rFonts w:hint="eastAsia" w:ascii="宋体" w:hAnsi="宋体" w:eastAsia="宋体" w:cs="宋体"/>
          <w:lang w:eastAsia="zh-CN"/>
        </w:rPr>
        <w:t>现有</w:t>
      </w:r>
      <w:r>
        <w:rPr>
          <w:rFonts w:hint="eastAsia" w:ascii="宋体" w:hAnsi="宋体" w:eastAsia="宋体" w:cs="宋体"/>
        </w:rPr>
        <w:t>资源、条件</w:t>
      </w:r>
      <w:r>
        <w:rPr>
          <w:rFonts w:hint="eastAsia" w:ascii="宋体" w:hAnsi="宋体" w:eastAsia="宋体" w:cs="宋体"/>
          <w:lang w:eastAsia="zh-CN"/>
        </w:rPr>
        <w:t>规划设计出</w:t>
      </w:r>
      <w:r>
        <w:rPr>
          <w:rFonts w:hint="eastAsia" w:ascii="宋体" w:hAnsi="宋体" w:eastAsia="宋体" w:cs="宋体"/>
        </w:rPr>
        <w:t>有个性，有特色</w:t>
      </w:r>
      <w:r>
        <w:rPr>
          <w:rFonts w:hint="eastAsia" w:ascii="宋体" w:hAnsi="宋体" w:eastAsia="宋体" w:cs="宋体"/>
          <w:lang w:eastAsia="zh-CN"/>
        </w:rPr>
        <w:t>的育人计划。当</w:t>
      </w:r>
      <w:r>
        <w:rPr>
          <w:rFonts w:hint="eastAsia" w:ascii="宋体" w:hAnsi="宋体" w:eastAsia="宋体" w:cs="宋体"/>
        </w:rPr>
        <w:t>遇到的问题</w:t>
      </w:r>
      <w:r>
        <w:rPr>
          <w:rFonts w:hint="eastAsia" w:ascii="宋体" w:hAnsi="宋体" w:eastAsia="宋体" w:cs="宋体"/>
          <w:lang w:eastAsia="zh-CN"/>
        </w:rPr>
        <w:t>时，</w:t>
      </w:r>
      <w:r>
        <w:rPr>
          <w:rFonts w:hint="eastAsia" w:ascii="宋体" w:hAnsi="宋体" w:eastAsia="宋体" w:cs="宋体"/>
        </w:rPr>
        <w:t>各方主体</w:t>
      </w:r>
      <w:r>
        <w:rPr>
          <w:rFonts w:hint="eastAsia" w:ascii="宋体" w:hAnsi="宋体" w:eastAsia="宋体" w:cs="宋体"/>
          <w:lang w:eastAsia="zh-CN"/>
        </w:rPr>
        <w:t>应结合实际情况和所掌握的资源、条件以及处理问题</w:t>
      </w:r>
      <w:r>
        <w:rPr>
          <w:rFonts w:hint="eastAsia" w:ascii="宋体" w:hAnsi="宋体" w:eastAsia="宋体" w:cs="宋体"/>
        </w:rPr>
        <w:t>的能力形成</w:t>
      </w:r>
      <w:r>
        <w:rPr>
          <w:rFonts w:hint="eastAsia" w:ascii="宋体" w:hAnsi="宋体" w:eastAsia="宋体" w:cs="宋体"/>
          <w:lang w:eastAsia="zh-CN"/>
        </w:rPr>
        <w:t>具有针对性的解决方案</w:t>
      </w:r>
      <w:r>
        <w:rPr>
          <w:rFonts w:hint="eastAsia" w:ascii="宋体" w:hAnsi="宋体" w:eastAsia="宋体" w:cs="宋体"/>
        </w:rPr>
        <w:t>，发挥独特作用。</w:t>
      </w:r>
      <w:r>
        <w:rPr>
          <w:rFonts w:hint="eastAsia" w:ascii="宋体" w:hAnsi="宋体" w:eastAsia="宋体" w:cs="宋体"/>
          <w:lang w:eastAsia="zh-CN"/>
        </w:rPr>
        <w:t>例</w:t>
      </w:r>
      <w:r>
        <w:rPr>
          <w:rFonts w:hint="eastAsia" w:ascii="宋体" w:hAnsi="宋体" w:eastAsia="宋体" w:cs="宋体"/>
        </w:rPr>
        <w:t>如</w:t>
      </w:r>
      <w:r>
        <w:rPr>
          <w:rFonts w:hint="eastAsia" w:ascii="宋体" w:hAnsi="宋体" w:eastAsia="宋体" w:cs="宋体"/>
          <w:lang w:eastAsia="zh-CN"/>
        </w:rPr>
        <w:t>：</w:t>
      </w:r>
      <w:r>
        <w:rPr>
          <w:rFonts w:hint="eastAsia" w:ascii="宋体" w:hAnsi="宋体" w:eastAsia="宋体" w:cs="宋体"/>
        </w:rPr>
        <w:t>面对手机管理问题，因为疫情的影响，同学们不得不居家进行线上学习，而家长们为了孩子能够更好的跟上线上学习的进度，为孩子们准备了手机、平板、电脑、等</w:t>
      </w:r>
      <w:r>
        <w:rPr>
          <w:rFonts w:hint="eastAsia" w:ascii="宋体" w:hAnsi="宋体" w:eastAsia="宋体" w:cs="宋体"/>
          <w:lang w:eastAsia="zh-CN"/>
        </w:rPr>
        <w:t>电子</w:t>
      </w:r>
      <w:r>
        <w:rPr>
          <w:rFonts w:hint="eastAsia" w:ascii="宋体" w:hAnsi="宋体" w:eastAsia="宋体" w:cs="宋体"/>
        </w:rPr>
        <w:t>媒介。通过网络学习让孩子们在这个特殊的时期里了解到外面的情况，同步学校课堂，学习知识。随着网课的延伸与拓展，部分家长发现自己的孩子出现了一些不良的学习习惯，使用手机观看与学习无关的内容，无法按照老师规定的时间进入课堂学习，使用手机过于频繁.....诸如此类，这些问题让家长们头痛不已</w:t>
      </w:r>
      <w:r>
        <w:rPr>
          <w:rFonts w:hint="eastAsia" w:ascii="宋体" w:hAnsi="宋体" w:eastAsia="宋体" w:cs="宋体"/>
          <w:color w:val="auto"/>
        </w:rPr>
        <w:t>。</w:t>
      </w:r>
      <w:r>
        <w:rPr>
          <w:rFonts w:hint="eastAsia" w:ascii="宋体" w:hAnsi="宋体" w:eastAsia="宋体" w:cs="宋体"/>
          <w:color w:val="auto"/>
          <w:lang w:eastAsia="zh-CN"/>
        </w:rPr>
        <w:t>如何客观的认识、使用手机！</w:t>
      </w:r>
      <w:r>
        <w:rPr>
          <w:rFonts w:hint="eastAsia" w:ascii="宋体" w:hAnsi="宋体" w:eastAsia="宋体" w:cs="宋体"/>
          <w:color w:val="auto"/>
        </w:rPr>
        <w:t>不同</w:t>
      </w:r>
      <w:r>
        <w:rPr>
          <w:rFonts w:hint="eastAsia" w:ascii="宋体" w:hAnsi="宋体" w:eastAsia="宋体" w:cs="宋体"/>
          <w:color w:val="auto"/>
          <w:lang w:eastAsia="zh-CN"/>
        </w:rPr>
        <w:t>年龄段</w:t>
      </w:r>
      <w:r>
        <w:rPr>
          <w:rFonts w:hint="eastAsia" w:ascii="宋体" w:hAnsi="宋体" w:eastAsia="宋体" w:cs="宋体"/>
          <w:color w:val="auto"/>
        </w:rPr>
        <w:t>可以依据实际</w:t>
      </w:r>
      <w:r>
        <w:rPr>
          <w:rFonts w:hint="eastAsia" w:ascii="宋体" w:hAnsi="宋体" w:eastAsia="宋体" w:cs="宋体"/>
          <w:color w:val="auto"/>
          <w:lang w:eastAsia="zh-CN"/>
        </w:rPr>
        <w:t>情况</w:t>
      </w:r>
      <w:r>
        <w:rPr>
          <w:rFonts w:hint="eastAsia" w:ascii="宋体" w:hAnsi="宋体" w:eastAsia="宋体" w:cs="宋体"/>
          <w:color w:val="auto"/>
        </w:rPr>
        <w:t>进行管理</w:t>
      </w:r>
      <w:r>
        <w:rPr>
          <w:rFonts w:hint="eastAsia" w:ascii="宋体" w:hAnsi="宋体" w:eastAsia="宋体" w:cs="宋体"/>
          <w:color w:val="auto"/>
          <w:lang w:eastAsia="zh-CN"/>
        </w:rPr>
        <w:t>和疏导，不能一刀切，否则适得其反</w:t>
      </w:r>
      <w:r>
        <w:rPr>
          <w:rFonts w:hint="eastAsia" w:ascii="宋体" w:hAnsi="宋体" w:eastAsia="宋体" w:cs="宋体"/>
          <w:color w:val="auto"/>
        </w:rPr>
        <w:t>，</w:t>
      </w:r>
      <w:r>
        <w:rPr>
          <w:rFonts w:hint="eastAsia" w:ascii="宋体" w:hAnsi="宋体" w:eastAsia="宋体" w:cs="宋体"/>
          <w:color w:val="auto"/>
          <w:lang w:eastAsia="zh-CN"/>
        </w:rPr>
        <w:t>我们</w:t>
      </w:r>
      <w:r>
        <w:rPr>
          <w:rFonts w:hint="eastAsia" w:ascii="宋体" w:hAnsi="宋体" w:eastAsia="宋体" w:cs="宋体"/>
          <w:color w:val="auto"/>
        </w:rPr>
        <w:t>需要依据孩子的年龄和发展状况，</w:t>
      </w:r>
      <w:r>
        <w:rPr>
          <w:rFonts w:hint="eastAsia" w:ascii="宋体" w:hAnsi="宋体" w:eastAsia="宋体" w:cs="宋体"/>
          <w:color w:val="auto"/>
          <w:lang w:eastAsia="zh-CN"/>
        </w:rPr>
        <w:t>有意识的</w:t>
      </w:r>
      <w:r>
        <w:rPr>
          <w:rFonts w:hint="eastAsia" w:ascii="宋体" w:hAnsi="宋体" w:eastAsia="宋体" w:cs="宋体"/>
          <w:color w:val="auto"/>
        </w:rPr>
        <w:t>培养孩子合理安排时间</w:t>
      </w:r>
      <w:r>
        <w:rPr>
          <w:rFonts w:hint="eastAsia" w:ascii="宋体" w:hAnsi="宋体" w:eastAsia="宋体" w:cs="宋体"/>
          <w:color w:val="auto"/>
          <w:lang w:eastAsia="zh-CN"/>
        </w:rPr>
        <w:t>和</w:t>
      </w:r>
      <w:r>
        <w:rPr>
          <w:rFonts w:hint="eastAsia" w:ascii="宋体" w:hAnsi="宋体" w:eastAsia="宋体" w:cs="宋体"/>
          <w:color w:val="auto"/>
        </w:rPr>
        <w:t>适度使用电子</w:t>
      </w:r>
      <w:r>
        <w:rPr>
          <w:rFonts w:hint="eastAsia" w:ascii="宋体" w:hAnsi="宋体" w:eastAsia="宋体" w:cs="宋体"/>
          <w:color w:val="auto"/>
          <w:lang w:eastAsia="zh-CN"/>
        </w:rPr>
        <w:t>产品，培养一定</w:t>
      </w:r>
      <w:r>
        <w:rPr>
          <w:rFonts w:hint="eastAsia" w:ascii="宋体" w:hAnsi="宋体" w:eastAsia="宋体" w:cs="宋体"/>
          <w:color w:val="auto"/>
        </w:rPr>
        <w:t>的自控力</w:t>
      </w:r>
      <w:r>
        <w:rPr>
          <w:rFonts w:hint="eastAsia" w:ascii="宋体" w:hAnsi="宋体" w:eastAsia="宋体" w:cs="宋体"/>
          <w:color w:val="auto"/>
          <w:lang w:eastAsia="zh-CN"/>
        </w:rPr>
        <w:t>……</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color w:val="auto"/>
        </w:rPr>
      </w:pPr>
      <w:r>
        <w:rPr>
          <w:rFonts w:hint="eastAsia" w:ascii="宋体" w:hAnsi="宋体" w:eastAsia="宋体" w:cs="宋体"/>
          <w:color w:val="auto"/>
        </w:rPr>
        <w:t>在课后衔接服务方面，事实上</w:t>
      </w:r>
      <w:r>
        <w:rPr>
          <w:rFonts w:hint="eastAsia" w:ascii="宋体" w:hAnsi="宋体" w:eastAsia="宋体" w:cs="宋体"/>
          <w:color w:val="auto"/>
          <w:lang w:eastAsia="zh-CN"/>
        </w:rPr>
        <w:t>“小团体”</w:t>
      </w:r>
      <w:r>
        <w:rPr>
          <w:rFonts w:hint="eastAsia" w:ascii="宋体" w:hAnsi="宋体" w:eastAsia="宋体" w:cs="宋体"/>
          <w:color w:val="auto"/>
        </w:rPr>
        <w:t>可以</w:t>
      </w:r>
      <w:r>
        <w:rPr>
          <w:rFonts w:hint="eastAsia" w:ascii="宋体" w:hAnsi="宋体" w:eastAsia="宋体" w:cs="宋体"/>
          <w:color w:val="auto"/>
          <w:lang w:eastAsia="zh-CN"/>
        </w:rPr>
        <w:t>有一定</w:t>
      </w:r>
      <w:r>
        <w:rPr>
          <w:rFonts w:hint="eastAsia" w:ascii="宋体" w:hAnsi="宋体" w:eastAsia="宋体" w:cs="宋体"/>
          <w:color w:val="auto"/>
        </w:rPr>
        <w:t>作为</w:t>
      </w:r>
      <w:r>
        <w:rPr>
          <w:rFonts w:hint="eastAsia" w:ascii="宋体" w:hAnsi="宋体" w:eastAsia="宋体" w:cs="宋体"/>
          <w:color w:val="auto"/>
          <w:lang w:eastAsia="zh-CN"/>
        </w:rPr>
        <w:t>。</w:t>
      </w:r>
      <w:r>
        <w:rPr>
          <w:rFonts w:hint="eastAsia" w:ascii="宋体" w:hAnsi="宋体" w:eastAsia="宋体" w:cs="宋体"/>
          <w:color w:val="auto"/>
        </w:rPr>
        <w:t>根据当地的自然、文化资源和特色，联合一些</w:t>
      </w:r>
      <w:r>
        <w:rPr>
          <w:rFonts w:hint="eastAsia" w:ascii="宋体" w:hAnsi="宋体" w:eastAsia="宋体" w:cs="宋体"/>
          <w:color w:val="auto"/>
          <w:lang w:eastAsia="zh-CN"/>
        </w:rPr>
        <w:t>市</w:t>
      </w:r>
      <w:r>
        <w:rPr>
          <w:rFonts w:hint="eastAsia" w:ascii="宋体" w:hAnsi="宋体" w:eastAsia="宋体" w:cs="宋体"/>
          <w:color w:val="auto"/>
        </w:rPr>
        <w:t>内</w:t>
      </w:r>
      <w:r>
        <w:rPr>
          <w:rFonts w:hint="eastAsia" w:ascii="宋体" w:hAnsi="宋体" w:eastAsia="宋体" w:cs="宋体"/>
          <w:color w:val="auto"/>
          <w:lang w:eastAsia="zh-CN"/>
        </w:rPr>
        <w:t>及周边的企事业单位</w:t>
      </w:r>
      <w:r>
        <w:rPr>
          <w:rFonts w:hint="eastAsia" w:ascii="宋体" w:hAnsi="宋体" w:eastAsia="宋体" w:cs="宋体"/>
          <w:color w:val="auto"/>
        </w:rPr>
        <w:t>开展</w:t>
      </w:r>
      <w:r>
        <w:rPr>
          <w:rFonts w:hint="eastAsia" w:ascii="宋体" w:hAnsi="宋体" w:eastAsia="宋体" w:cs="宋体"/>
          <w:color w:val="auto"/>
          <w:lang w:eastAsia="zh-CN"/>
        </w:rPr>
        <w:t>可</w:t>
      </w:r>
      <w:r>
        <w:rPr>
          <w:rFonts w:hint="eastAsia" w:ascii="宋体" w:hAnsi="宋体" w:eastAsia="宋体" w:cs="宋体"/>
          <w:color w:val="auto"/>
        </w:rPr>
        <w:t>接纳学生参加的课</w:t>
      </w:r>
      <w:r>
        <w:rPr>
          <w:rFonts w:hint="eastAsia" w:ascii="宋体" w:hAnsi="宋体" w:eastAsia="宋体" w:cs="宋体"/>
          <w:color w:val="auto"/>
          <w:lang w:eastAsia="zh-CN"/>
        </w:rPr>
        <w:t>外</w:t>
      </w:r>
      <w:r>
        <w:rPr>
          <w:rFonts w:hint="eastAsia" w:ascii="宋体" w:hAnsi="宋体" w:eastAsia="宋体" w:cs="宋体"/>
          <w:color w:val="auto"/>
        </w:rPr>
        <w:t>活动</w:t>
      </w:r>
      <w:r>
        <w:rPr>
          <w:rFonts w:hint="eastAsia" w:ascii="宋体" w:hAnsi="宋体" w:eastAsia="宋体" w:cs="宋体"/>
          <w:color w:val="auto"/>
          <w:lang w:eastAsia="zh-CN"/>
        </w:rPr>
        <w:t>（在不影响其正常工作的状态下展开）。我市的“某某小记者的活动”组建的就很好，即开拓了学生的视野、丰富了知识、增长了见识、提升了综合素养，同时在活动中对学生良好行为习惯的养成、实践能力的提升、服务意识的增强都起到了一定的作用，且在费用方面也较为亲民！但类似的公益活动承办方又相对较少，使得每次参加活动都会受限定人数和场地容纳等因素所束缚。另一方面，市区内也存有一些机构组织承办的类似活动，但问题在于形式大于内容——往往费用与服务也不成正比、商业性太强。更有甚者</w:t>
      </w:r>
      <w:r>
        <w:rPr>
          <w:rFonts w:hint="eastAsia" w:ascii="宋体" w:hAnsi="宋体" w:eastAsia="宋体" w:cs="宋体"/>
          <w:color w:val="auto"/>
        </w:rPr>
        <w:t>以</w:t>
      </w:r>
      <w:r>
        <w:rPr>
          <w:rFonts w:hint="eastAsia" w:ascii="宋体" w:hAnsi="宋体" w:eastAsia="宋体" w:cs="宋体"/>
          <w:color w:val="auto"/>
          <w:lang w:eastAsia="zh-CN"/>
        </w:rPr>
        <w:t>活动进行营销，这样不仅使教育变了“味道”而且长此以往不利于协同育人大方向的工作开展</w:t>
      </w:r>
      <w:r>
        <w:rPr>
          <w:rFonts w:hint="eastAsia" w:ascii="宋体" w:hAnsi="宋体" w:eastAsia="宋体" w:cs="宋体"/>
          <w:color w:val="auto"/>
        </w:rPr>
        <w:t>。</w:t>
      </w:r>
    </w:p>
    <w:p>
      <w:pPr>
        <w:keepNext w:val="0"/>
        <w:keepLines w:val="0"/>
        <w:pageBreakBefore w:val="0"/>
        <w:widowControl w:val="0"/>
        <w:shd w:val="clear"/>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从</w:t>
      </w:r>
      <w:r>
        <w:rPr>
          <w:rFonts w:hint="eastAsia" w:ascii="宋体" w:hAnsi="宋体" w:eastAsia="宋体" w:cs="宋体"/>
          <w:lang w:eastAsia="zh-CN"/>
        </w:rPr>
        <w:t>协同育人的</w:t>
      </w:r>
      <w:r>
        <w:rPr>
          <w:rFonts w:hint="eastAsia" w:ascii="宋体" w:hAnsi="宋体" w:eastAsia="宋体" w:cs="宋体"/>
        </w:rPr>
        <w:t>角度</w:t>
      </w:r>
      <w:r>
        <w:rPr>
          <w:rFonts w:hint="eastAsia" w:ascii="宋体" w:hAnsi="宋体" w:eastAsia="宋体" w:cs="宋体"/>
          <w:lang w:eastAsia="zh-CN"/>
        </w:rPr>
        <w:t>来</w:t>
      </w:r>
      <w:r>
        <w:rPr>
          <w:rFonts w:hint="eastAsia" w:ascii="宋体" w:hAnsi="宋体" w:eastAsia="宋体" w:cs="宋体"/>
        </w:rPr>
        <w:t>看，</w:t>
      </w:r>
      <w:r>
        <w:rPr>
          <w:rFonts w:hint="eastAsia" w:ascii="宋体" w:hAnsi="宋体" w:eastAsia="宋体" w:cs="宋体"/>
          <w:lang w:eastAsia="zh-CN"/>
        </w:rPr>
        <w:t>无形之手对全局的把握、方向的拟定、资源的优化以及家校社思想的融合的作用至关重要。有利于使</w:t>
      </w:r>
      <w:r>
        <w:rPr>
          <w:rFonts w:hint="eastAsia" w:ascii="宋体" w:hAnsi="宋体" w:eastAsia="宋体" w:cs="宋体"/>
        </w:rPr>
        <w:t>三方协同</w:t>
      </w:r>
      <w:r>
        <w:rPr>
          <w:rFonts w:hint="eastAsia" w:ascii="宋体" w:hAnsi="宋体" w:eastAsia="宋体" w:cs="宋体"/>
          <w:lang w:eastAsia="zh-CN"/>
        </w:rPr>
        <w:t>育人成为可发展、可延续的可能，有利于形成与时俱进的育人机制，</w:t>
      </w:r>
      <w:r>
        <w:rPr>
          <w:rFonts w:hint="eastAsia" w:ascii="宋体" w:hAnsi="宋体" w:eastAsia="宋体" w:cs="宋体"/>
        </w:rPr>
        <w:t>这样的协同才会是常新的</w:t>
      </w:r>
      <w:r>
        <w:rPr>
          <w:rFonts w:hint="eastAsia" w:ascii="宋体" w:hAnsi="宋体" w:eastAsia="宋体" w:cs="宋体"/>
          <w:lang w:eastAsia="zh-CN"/>
        </w:rPr>
        <w:t>、</w:t>
      </w:r>
      <w:r>
        <w:rPr>
          <w:rFonts w:hint="eastAsia" w:ascii="宋体" w:hAnsi="宋体" w:eastAsia="宋体" w:cs="宋体"/>
        </w:rPr>
        <w:t>才会有动力不断发现问题、解决问题</w:t>
      </w:r>
      <w:r>
        <w:rPr>
          <w:rFonts w:hint="eastAsia" w:ascii="宋体" w:hAnsi="宋体" w:eastAsia="宋体" w:cs="宋体"/>
          <w:lang w:eastAsia="zh-CN"/>
        </w:rPr>
        <w:t>，有利于</w:t>
      </w:r>
      <w:r>
        <w:rPr>
          <w:rFonts w:hint="default"/>
          <w:lang w:val="en-US" w:eastAsia="zh-CN"/>
        </w:rPr>
        <w:t>培养</w:t>
      </w:r>
      <w:r>
        <w:rPr>
          <w:rFonts w:hint="eastAsia"/>
          <w:lang w:val="en-US" w:eastAsia="zh-CN"/>
        </w:rPr>
        <w:t>具有“中国心、世界眼”的胸怀与眼界，以及健康、自信、好学、明达，知识面宽、视野宽、思路宽的未来一代新人</w:t>
      </w:r>
      <w:r>
        <w:rPr>
          <w:rFonts w:hint="eastAsia" w:ascii="宋体" w:hAnsi="宋体" w:eastAsia="宋体" w:cs="宋体"/>
        </w:rPr>
        <w:t>。</w:t>
      </w:r>
    </w:p>
    <w:p>
      <w:pPr>
        <w:ind w:firstLine="420" w:firstLineChars="200"/>
        <w:rPr>
          <w:rFonts w:hint="eastAsia" w:ascii="宋体" w:hAnsi="宋体" w:eastAsia="宋体" w:cs="宋体"/>
        </w:rPr>
      </w:pPr>
      <w:r>
        <w:rPr>
          <w:rFonts w:hint="eastAsia" w:ascii="宋体" w:hAnsi="宋体" w:eastAsia="宋体" w:cs="宋体"/>
          <w:lang w:eastAsia="zh-CN"/>
        </w:rPr>
        <w:t>关于</w:t>
      </w:r>
      <w:r>
        <w:rPr>
          <w:rFonts w:hint="eastAsia" w:ascii="宋体" w:hAnsi="宋体" w:eastAsia="宋体" w:cs="宋体"/>
        </w:rPr>
        <w:t>“家校社协同”的表述此前</w:t>
      </w:r>
      <w:r>
        <w:rPr>
          <w:rFonts w:hint="eastAsia" w:ascii="宋体" w:hAnsi="宋体" w:eastAsia="宋体" w:cs="宋体"/>
          <w:lang w:eastAsia="zh-CN"/>
        </w:rPr>
        <w:t>大众</w:t>
      </w:r>
      <w:r>
        <w:rPr>
          <w:rFonts w:hint="eastAsia" w:ascii="宋体" w:hAnsi="宋体" w:eastAsia="宋体" w:cs="宋体"/>
        </w:rPr>
        <w:t>用</w:t>
      </w:r>
      <w:r>
        <w:rPr>
          <w:rFonts w:hint="eastAsia" w:ascii="宋体" w:hAnsi="宋体" w:eastAsia="宋体" w:cs="宋体"/>
          <w:lang w:eastAsia="zh-CN"/>
        </w:rPr>
        <w:t>的较少。</w:t>
      </w:r>
      <w:r>
        <w:rPr>
          <w:rFonts w:hint="eastAsia" w:ascii="宋体" w:hAnsi="宋体" w:eastAsia="宋体" w:cs="宋体"/>
        </w:rPr>
        <w:t>但事实上，教育从来都是学校、家庭和社会各方协同合作的结果。之所以要明确提出家校社协同，是希望将这方面的教育功能更加充分</w:t>
      </w:r>
      <w:r>
        <w:rPr>
          <w:rFonts w:hint="eastAsia" w:ascii="宋体" w:hAnsi="宋体" w:eastAsia="宋体" w:cs="宋体"/>
          <w:lang w:eastAsia="zh-CN"/>
        </w:rPr>
        <w:t>地</w:t>
      </w:r>
      <w:r>
        <w:rPr>
          <w:rFonts w:hint="eastAsia" w:ascii="宋体" w:hAnsi="宋体" w:eastAsia="宋体" w:cs="宋体"/>
        </w:rPr>
        <w:t>发挥</w:t>
      </w:r>
      <w:r>
        <w:rPr>
          <w:rFonts w:hint="eastAsia" w:ascii="宋体" w:hAnsi="宋体" w:eastAsia="宋体" w:cs="宋体"/>
          <w:lang w:eastAsia="zh-CN"/>
        </w:rPr>
        <w:t>、</w:t>
      </w:r>
      <w:r>
        <w:rPr>
          <w:rFonts w:hint="eastAsia" w:ascii="宋体" w:hAnsi="宋体" w:eastAsia="宋体" w:cs="宋体"/>
        </w:rPr>
        <w:t>更好地协调</w:t>
      </w:r>
      <w:r>
        <w:rPr>
          <w:rFonts w:hint="eastAsia" w:ascii="宋体" w:hAnsi="宋体" w:eastAsia="宋体" w:cs="宋体"/>
          <w:lang w:eastAsia="zh-CN"/>
        </w:rPr>
        <w:t>和</w:t>
      </w:r>
      <w:r>
        <w:rPr>
          <w:rFonts w:hint="eastAsia" w:ascii="宋体" w:hAnsi="宋体" w:eastAsia="宋体" w:cs="宋体"/>
        </w:rPr>
        <w:t>利用各方面资源</w:t>
      </w:r>
      <w:r>
        <w:rPr>
          <w:rFonts w:hint="eastAsia" w:ascii="宋体" w:hAnsi="宋体" w:eastAsia="宋体" w:cs="宋体"/>
          <w:lang w:eastAsia="zh-CN"/>
        </w:rPr>
        <w:t>，</w:t>
      </w:r>
      <w:r>
        <w:rPr>
          <w:rFonts w:hint="eastAsia" w:ascii="宋体" w:hAnsi="宋体" w:eastAsia="宋体" w:cs="宋体"/>
        </w:rPr>
        <w:t>提高育人效率</w:t>
      </w:r>
      <w:r>
        <w:rPr>
          <w:rFonts w:hint="eastAsia" w:ascii="宋体" w:hAnsi="宋体" w:eastAsia="宋体" w:cs="宋体"/>
          <w:lang w:eastAsia="zh-CN"/>
        </w:rPr>
        <w:t>；</w:t>
      </w:r>
      <w:r>
        <w:rPr>
          <w:rFonts w:hint="eastAsia" w:ascii="宋体" w:hAnsi="宋体" w:eastAsia="宋体" w:cs="宋体"/>
        </w:rPr>
        <w:t>使家庭、学校、社会</w:t>
      </w:r>
      <w:r>
        <w:rPr>
          <w:rFonts w:hint="eastAsia" w:ascii="宋体" w:hAnsi="宋体" w:eastAsia="宋体" w:cs="宋体"/>
          <w:lang w:eastAsia="zh-CN"/>
        </w:rPr>
        <w:t>三</w:t>
      </w:r>
      <w:r>
        <w:rPr>
          <w:rFonts w:hint="eastAsia" w:ascii="宋体" w:hAnsi="宋体" w:eastAsia="宋体" w:cs="宋体"/>
        </w:rPr>
        <w:t>方各司其责、共同面对新挑战。</w:t>
      </w:r>
      <w:r>
        <w:rPr>
          <w:rFonts w:hint="default"/>
        </w:rPr>
        <w:t>因此，在教育过程中，</w:t>
      </w:r>
      <w:r>
        <w:rPr>
          <w:rFonts w:hint="eastAsia"/>
          <w:lang w:eastAsia="zh-CN"/>
        </w:rPr>
        <w:t>家庭、</w:t>
      </w:r>
      <w:r>
        <w:rPr>
          <w:rFonts w:hint="default"/>
        </w:rPr>
        <w:t>学校和</w:t>
      </w:r>
      <w:r>
        <w:rPr>
          <w:rFonts w:hint="eastAsia"/>
          <w:lang w:eastAsia="zh-CN"/>
        </w:rPr>
        <w:t>社会</w:t>
      </w:r>
      <w:r>
        <w:rPr>
          <w:rFonts w:hint="default"/>
        </w:rPr>
        <w:t>的</w:t>
      </w:r>
      <w:r>
        <w:rPr>
          <w:rFonts w:hint="eastAsia"/>
          <w:lang w:eastAsia="zh-CN"/>
        </w:rPr>
        <w:t>通力</w:t>
      </w:r>
      <w:r>
        <w:rPr>
          <w:rFonts w:hint="default"/>
        </w:rPr>
        <w:t>合作，以人为本，使每个学生都得到全面健康和谐的发展。而家校</w:t>
      </w:r>
      <w:r>
        <w:rPr>
          <w:rFonts w:hint="eastAsia"/>
          <w:lang w:eastAsia="zh-CN"/>
        </w:rPr>
        <w:t>社</w:t>
      </w:r>
      <w:r>
        <w:rPr>
          <w:rFonts w:hint="default"/>
        </w:rPr>
        <w:t>合作的目的正是为了更好的发挥家庭</w:t>
      </w:r>
      <w:r>
        <w:rPr>
          <w:rFonts w:hint="eastAsia"/>
          <w:lang w:eastAsia="zh-CN"/>
        </w:rPr>
        <w:t>、</w:t>
      </w:r>
      <w:r>
        <w:rPr>
          <w:rFonts w:hint="default"/>
        </w:rPr>
        <w:t>学校和</w:t>
      </w:r>
      <w:r>
        <w:rPr>
          <w:rFonts w:hint="eastAsia"/>
          <w:lang w:eastAsia="zh-CN"/>
        </w:rPr>
        <w:t>社会</w:t>
      </w:r>
      <w:r>
        <w:rPr>
          <w:rFonts w:hint="default"/>
        </w:rPr>
        <w:t>的优势，用</w:t>
      </w:r>
      <w:r>
        <w:rPr>
          <w:rFonts w:hint="eastAsia"/>
          <w:lang w:eastAsia="zh-CN"/>
        </w:rPr>
        <w:t>社会教育</w:t>
      </w:r>
      <w:r>
        <w:rPr>
          <w:rFonts w:hint="default"/>
        </w:rPr>
        <w:t>的优势来弥补家庭教育</w:t>
      </w:r>
      <w:r>
        <w:rPr>
          <w:rFonts w:hint="eastAsia"/>
          <w:lang w:eastAsia="zh-CN"/>
        </w:rPr>
        <w:t>和</w:t>
      </w:r>
      <w:r>
        <w:rPr>
          <w:rFonts w:hint="default"/>
        </w:rPr>
        <w:t>学校教育的不足，</w:t>
      </w:r>
      <w:r>
        <w:rPr>
          <w:rFonts w:hint="eastAsia"/>
          <w:lang w:eastAsia="zh-CN"/>
        </w:rPr>
        <w:t>社会教育、</w:t>
      </w:r>
      <w:r>
        <w:rPr>
          <w:rFonts w:hint="default"/>
        </w:rPr>
        <w:t>学校教育来指导家庭教育，使家庭教育</w:t>
      </w:r>
      <w:r>
        <w:rPr>
          <w:rFonts w:hint="eastAsia"/>
          <w:lang w:eastAsia="zh-CN"/>
        </w:rPr>
        <w:t>、</w:t>
      </w:r>
      <w:r>
        <w:rPr>
          <w:rFonts w:hint="default"/>
        </w:rPr>
        <w:t>学校教育</w:t>
      </w:r>
      <w:r>
        <w:rPr>
          <w:rFonts w:hint="eastAsia"/>
          <w:lang w:eastAsia="zh-CN"/>
        </w:rPr>
        <w:t>、社会教育</w:t>
      </w:r>
      <w:r>
        <w:rPr>
          <w:rFonts w:hint="default"/>
        </w:rPr>
        <w:t>形成强大的</w:t>
      </w:r>
      <w:r>
        <w:rPr>
          <w:rFonts w:hint="eastAsia"/>
          <w:lang w:eastAsia="zh-CN"/>
        </w:rPr>
        <w:t>互为</w:t>
      </w:r>
      <w:r>
        <w:rPr>
          <w:rFonts w:hint="default"/>
        </w:rPr>
        <w:t>支持。最终</w:t>
      </w:r>
      <w:r>
        <w:rPr>
          <w:rFonts w:hint="eastAsia"/>
          <w:lang w:eastAsia="zh-CN"/>
        </w:rPr>
        <w:t>实现三</w:t>
      </w:r>
      <w:r>
        <w:rPr>
          <w:rFonts w:hint="default"/>
        </w:rPr>
        <w:t>方优势互补</w:t>
      </w:r>
      <w:r>
        <w:rPr>
          <w:rFonts w:hint="eastAsia"/>
          <w:lang w:eastAsia="zh-CN"/>
        </w:rPr>
        <w:t>。</w:t>
      </w:r>
      <w:r>
        <w:rPr>
          <w:rFonts w:hint="eastAsia" w:ascii="宋体" w:hAnsi="宋体" w:eastAsia="宋体" w:cs="宋体"/>
        </w:rPr>
        <w:t>家校社的协同在各个领域、各种问题上都有广阔的新空间，在具体的地域和学校微观层面的个性化探索是无止境的</w:t>
      </w:r>
      <w:r>
        <w:rPr>
          <w:rFonts w:hint="eastAsia" w:ascii="宋体" w:hAnsi="宋体" w:eastAsia="宋体" w:cs="宋体"/>
          <w:lang w:eastAsia="zh-CN"/>
        </w:rPr>
        <w:t>，让我们共同探索，</w:t>
      </w:r>
      <w:r>
        <w:rPr>
          <w:rFonts w:hint="default"/>
        </w:rPr>
        <w:t>为孩子健康成长营造一个良好的育人环境</w:t>
      </w:r>
      <w:r>
        <w:rPr>
          <w:rFonts w:hint="eastAsia" w:ascii="宋体" w:hAnsi="宋体" w:eastAsia="宋体" w:cs="宋体"/>
        </w:rPr>
        <w:t>。</w:t>
      </w:r>
    </w:p>
    <w:p>
      <w:pPr>
        <w:ind w:firstLine="420" w:firstLineChars="200"/>
        <w:rPr>
          <w:rFonts w:hint="eastAsia" w:ascii="宋体" w:hAnsi="宋体" w:eastAsia="宋体" w:cs="宋体"/>
        </w:rPr>
      </w:pPr>
    </w:p>
    <w:p>
      <w:pPr>
        <w:rPr>
          <w:rFonts w:hint="eastAsia"/>
          <w:b/>
          <w:bCs/>
          <w:sz w:val="21"/>
          <w:szCs w:val="21"/>
          <w:lang w:eastAsia="zh-CN"/>
        </w:rPr>
      </w:pPr>
      <w:r>
        <w:rPr>
          <w:rFonts w:hint="eastAsia"/>
          <w:b/>
          <w:bCs/>
          <w:sz w:val="21"/>
          <w:szCs w:val="21"/>
          <w:lang w:eastAsia="zh-CN"/>
        </w:rPr>
        <w:t>参考文献：</w:t>
      </w:r>
    </w:p>
    <w:p>
      <w:pPr>
        <w:rPr>
          <w:rFonts w:hint="default" w:ascii="黑体" w:hAnsi="黑体" w:eastAsia="黑体"/>
          <w:sz w:val="18"/>
          <w:szCs w:val="18"/>
          <w:lang w:val="en-US" w:eastAsia="zh-CN"/>
        </w:rPr>
      </w:pPr>
      <w:r>
        <w:rPr>
          <w:rFonts w:hint="eastAsia" w:ascii="黑体" w:hAnsi="黑体" w:eastAsia="黑体"/>
          <w:sz w:val="18"/>
          <w:szCs w:val="18"/>
        </w:rPr>
        <w:t>[1]</w:t>
      </w:r>
      <w:r>
        <w:rPr>
          <w:rFonts w:hint="eastAsia" w:ascii="黑体" w:hAnsi="黑体" w:eastAsia="黑体"/>
          <w:sz w:val="18"/>
          <w:szCs w:val="18"/>
          <w:lang w:eastAsia="zh-CN"/>
        </w:rPr>
        <w:t>《中华人民共和国国民经济和社会发展第十四个五年规划和2035年远景目标纲要》</w:t>
      </w:r>
      <w:r>
        <w:rPr>
          <w:rFonts w:hint="eastAsia" w:ascii="黑体" w:hAnsi="黑体" w:eastAsia="黑体"/>
          <w:sz w:val="18"/>
          <w:szCs w:val="18"/>
          <w:lang w:val="en-US" w:eastAsia="zh-CN"/>
        </w:rPr>
        <w:t>2021.03</w:t>
      </w:r>
    </w:p>
    <w:p>
      <w:pPr>
        <w:rPr>
          <w:rFonts w:hint="default" w:ascii="黑体" w:hAnsi="黑体" w:eastAsia="黑体"/>
          <w:sz w:val="18"/>
          <w:szCs w:val="18"/>
          <w:lang w:val="en-US" w:eastAsia="zh-CN"/>
        </w:rPr>
      </w:pPr>
      <w:r>
        <w:rPr>
          <w:rFonts w:hint="eastAsia" w:ascii="黑体" w:hAnsi="黑体" w:eastAsia="黑体"/>
          <w:sz w:val="18"/>
          <w:szCs w:val="18"/>
        </w:rPr>
        <w:t>[</w:t>
      </w:r>
      <w:r>
        <w:rPr>
          <w:rFonts w:hint="eastAsia" w:ascii="黑体" w:hAnsi="黑体" w:eastAsia="黑体"/>
          <w:sz w:val="18"/>
          <w:szCs w:val="18"/>
          <w:lang w:val="en-US" w:eastAsia="zh-CN"/>
        </w:rPr>
        <w:t>2</w:t>
      </w:r>
      <w:r>
        <w:rPr>
          <w:rFonts w:hint="eastAsia" w:ascii="黑体" w:hAnsi="黑体" w:eastAsia="黑体"/>
          <w:sz w:val="18"/>
          <w:szCs w:val="18"/>
        </w:rPr>
        <w:t>]</w:t>
      </w:r>
      <w:r>
        <w:rPr>
          <w:rFonts w:hint="eastAsia" w:ascii="黑体" w:hAnsi="黑体" w:eastAsia="黑体"/>
          <w:sz w:val="18"/>
          <w:szCs w:val="18"/>
          <w:lang w:val="en-US" w:eastAsia="zh-CN"/>
        </w:rPr>
        <w:t>《关于进一步减轻义务教育阶段学生作业负担和校外培训负担的意见》2021.07</w:t>
      </w:r>
    </w:p>
    <w:p>
      <w:pPr>
        <w:rPr>
          <w:rFonts w:hint="eastAsia" w:ascii="黑体" w:hAnsi="黑体" w:eastAsia="黑体"/>
          <w:sz w:val="18"/>
          <w:szCs w:val="18"/>
          <w:lang w:val="en-US" w:eastAsia="zh-CN"/>
        </w:rPr>
      </w:pPr>
      <w:r>
        <w:rPr>
          <w:rFonts w:hint="eastAsia" w:ascii="黑体" w:hAnsi="黑体" w:eastAsia="黑体"/>
          <w:sz w:val="18"/>
          <w:szCs w:val="18"/>
        </w:rPr>
        <w:t>[</w:t>
      </w:r>
      <w:r>
        <w:rPr>
          <w:rFonts w:hint="eastAsia" w:ascii="黑体" w:hAnsi="黑体" w:eastAsia="黑体"/>
          <w:sz w:val="18"/>
          <w:szCs w:val="18"/>
          <w:lang w:val="en-US" w:eastAsia="zh-CN"/>
        </w:rPr>
        <w:t>3</w:t>
      </w:r>
      <w:r>
        <w:rPr>
          <w:rFonts w:hint="eastAsia" w:ascii="黑体" w:hAnsi="黑体" w:eastAsia="黑体"/>
          <w:sz w:val="18"/>
          <w:szCs w:val="18"/>
        </w:rPr>
        <w:t>]《中华人民共和国家庭教育促进法》</w:t>
      </w:r>
      <w:r>
        <w:rPr>
          <w:rFonts w:hint="eastAsia" w:ascii="黑体" w:hAnsi="黑体" w:eastAsia="黑体"/>
          <w:sz w:val="18"/>
          <w:szCs w:val="18"/>
          <w:lang w:val="en-US" w:eastAsia="zh-CN"/>
        </w:rPr>
        <w:t>2021.10</w:t>
      </w:r>
    </w:p>
    <w:p>
      <w:pPr>
        <w:rPr>
          <w:rFonts w:hint="eastAsia" w:ascii="黑体" w:hAnsi="黑体" w:eastAsia="黑体"/>
          <w:sz w:val="18"/>
          <w:szCs w:val="18"/>
        </w:rPr>
      </w:pPr>
      <w:r>
        <w:rPr>
          <w:rFonts w:hint="eastAsia" w:ascii="黑体" w:hAnsi="黑体" w:eastAsia="黑体"/>
          <w:sz w:val="18"/>
          <w:szCs w:val="18"/>
        </w:rPr>
        <w:t>[</w:t>
      </w:r>
      <w:r>
        <w:rPr>
          <w:rFonts w:hint="eastAsia" w:ascii="黑体" w:hAnsi="黑体" w:eastAsia="黑体"/>
          <w:sz w:val="18"/>
          <w:szCs w:val="18"/>
          <w:lang w:val="en-US" w:eastAsia="zh-CN"/>
        </w:rPr>
        <w:t>4</w:t>
      </w:r>
      <w:r>
        <w:rPr>
          <w:rFonts w:hint="eastAsia" w:ascii="黑体" w:hAnsi="黑体" w:eastAsia="黑体"/>
          <w:sz w:val="18"/>
          <w:szCs w:val="18"/>
        </w:rPr>
        <w:t>]</w:t>
      </w:r>
      <w:r>
        <w:rPr>
          <w:rFonts w:hint="eastAsia" w:ascii="黑体" w:hAnsi="黑体" w:eastAsia="黑体"/>
          <w:sz w:val="18"/>
          <w:szCs w:val="18"/>
        </w:rPr>
        <w:fldChar w:fldCharType="begin"/>
      </w:r>
      <w:r>
        <w:rPr>
          <w:rFonts w:hint="eastAsia" w:ascii="黑体" w:hAnsi="黑体" w:eastAsia="黑体"/>
          <w:sz w:val="18"/>
          <w:szCs w:val="18"/>
        </w:rPr>
        <w:instrText xml:space="preserve"> HYPERLINK "https://kns.cnki.net/kcms/detail/detail.aspx?filename=CCLZ201010079&amp;dbcode=CJFQ&amp;dbname=CJFD2010&amp;v=hb67DnvQZYu_KykhMU3eiyQe5TMWcplYmks7RL6U1auFSFwC26gtq1C798emZhqW" \t "https://kns.cnki.net/kcms/detail/frame/kcmstarget" </w:instrText>
      </w:r>
      <w:r>
        <w:rPr>
          <w:rFonts w:hint="eastAsia" w:ascii="黑体" w:hAnsi="黑体" w:eastAsia="黑体"/>
          <w:sz w:val="18"/>
          <w:szCs w:val="18"/>
        </w:rPr>
        <w:fldChar w:fldCharType="separate"/>
      </w:r>
      <w:r>
        <w:rPr>
          <w:rFonts w:hint="default" w:ascii="黑体" w:hAnsi="黑体" w:eastAsia="黑体"/>
          <w:sz w:val="18"/>
          <w:szCs w:val="18"/>
        </w:rPr>
        <w:t>浅谈构建“三位一体”德育模式的意义和对策</w:t>
      </w:r>
      <w:r>
        <w:rPr>
          <w:rFonts w:hint="default" w:ascii="黑体" w:hAnsi="黑体" w:eastAsia="黑体"/>
          <w:sz w:val="18"/>
          <w:szCs w:val="18"/>
        </w:rPr>
        <w:fldChar w:fldCharType="end"/>
      </w:r>
      <w:r>
        <w:rPr>
          <w:rFonts w:hint="default" w:ascii="黑体" w:hAnsi="黑体" w:eastAsia="黑体"/>
          <w:sz w:val="18"/>
          <w:szCs w:val="18"/>
        </w:rPr>
        <w:t>[J]. 涂桂华.长春理工大学学报. 2010(10)</w:t>
      </w:r>
    </w:p>
    <w:p>
      <w:pPr>
        <w:rPr>
          <w:rFonts w:hint="default" w:ascii="黑体" w:hAnsi="黑体" w:eastAsia="黑体"/>
          <w:sz w:val="18"/>
          <w:szCs w:val="18"/>
        </w:rPr>
      </w:pPr>
      <w:r>
        <w:rPr>
          <w:rFonts w:hint="eastAsia" w:ascii="黑体" w:hAnsi="黑体" w:eastAsia="黑体"/>
          <w:sz w:val="18"/>
          <w:szCs w:val="18"/>
        </w:rPr>
        <w:t>[</w:t>
      </w:r>
      <w:r>
        <w:rPr>
          <w:rFonts w:hint="eastAsia" w:ascii="黑体" w:hAnsi="黑体" w:eastAsia="黑体"/>
          <w:sz w:val="18"/>
          <w:szCs w:val="18"/>
          <w:lang w:val="en-US" w:eastAsia="zh-CN"/>
        </w:rPr>
        <w:t>5</w:t>
      </w:r>
      <w:r>
        <w:rPr>
          <w:rFonts w:hint="eastAsia" w:ascii="黑体" w:hAnsi="黑体" w:eastAsia="黑体"/>
          <w:sz w:val="18"/>
          <w:szCs w:val="18"/>
        </w:rPr>
        <w:t>]</w:t>
      </w:r>
      <w:r>
        <w:rPr>
          <w:rFonts w:hint="eastAsia" w:ascii="黑体" w:hAnsi="黑体" w:eastAsia="黑体"/>
          <w:sz w:val="18"/>
          <w:szCs w:val="18"/>
        </w:rPr>
        <w:fldChar w:fldCharType="begin"/>
      </w:r>
      <w:r>
        <w:rPr>
          <w:rFonts w:hint="eastAsia" w:ascii="黑体" w:hAnsi="黑体" w:eastAsia="黑体"/>
          <w:sz w:val="18"/>
          <w:szCs w:val="18"/>
        </w:rPr>
        <w:instrText xml:space="preserve"> HYPERLINK "https://kns.cnki.net/kcms/detail/detail.aspx?filename=XDZJ201610004&amp;dbcode=CJFQ&amp;dbname=CJFD2016&amp;v=0oTisufdzb1l2dyzSc-78ZAFn4yC9zVBB4JM5t3jXghyMqNw9Gq8f_Xrb5IOPqaK" \t "https://kns.cnki.net/kcms/detail/frame/kcmstarget" </w:instrText>
      </w:r>
      <w:r>
        <w:rPr>
          <w:rFonts w:hint="eastAsia" w:ascii="黑体" w:hAnsi="黑体" w:eastAsia="黑体"/>
          <w:sz w:val="18"/>
          <w:szCs w:val="18"/>
        </w:rPr>
        <w:fldChar w:fldCharType="separate"/>
      </w:r>
      <w:r>
        <w:rPr>
          <w:rFonts w:hint="default" w:ascii="黑体" w:hAnsi="黑体" w:eastAsia="黑体"/>
          <w:sz w:val="18"/>
          <w:szCs w:val="18"/>
        </w:rPr>
        <w:t>关于构建家庭、学校、社会三位一体德育立交桥的思考</w:t>
      </w:r>
      <w:r>
        <w:rPr>
          <w:rFonts w:hint="default" w:ascii="黑体" w:hAnsi="黑体" w:eastAsia="黑体"/>
          <w:sz w:val="18"/>
          <w:szCs w:val="18"/>
        </w:rPr>
        <w:fldChar w:fldCharType="end"/>
      </w:r>
      <w:r>
        <w:rPr>
          <w:rFonts w:hint="default" w:ascii="黑体" w:hAnsi="黑体" w:eastAsia="黑体"/>
          <w:sz w:val="18"/>
          <w:szCs w:val="18"/>
        </w:rPr>
        <w:t>[J]. 孙东.现代职业教育. 2016(10)</w:t>
      </w:r>
    </w:p>
    <w:p>
      <w:pPr>
        <w:rPr>
          <w:rFonts w:hint="eastAsia" w:ascii="黑体" w:hAnsi="黑体" w:eastAsia="黑体"/>
          <w:sz w:val="18"/>
          <w:szCs w:val="18"/>
        </w:rPr>
      </w:pPr>
      <w:r>
        <w:rPr>
          <w:rFonts w:hint="eastAsia" w:ascii="黑体" w:hAnsi="黑体" w:eastAsia="黑体"/>
          <w:sz w:val="18"/>
          <w:szCs w:val="18"/>
        </w:rPr>
        <w:t>[</w:t>
      </w:r>
      <w:r>
        <w:rPr>
          <w:rFonts w:hint="eastAsia" w:ascii="黑体" w:hAnsi="黑体" w:eastAsia="黑体"/>
          <w:sz w:val="18"/>
          <w:szCs w:val="18"/>
          <w:lang w:val="en-US" w:eastAsia="zh-CN"/>
        </w:rPr>
        <w:t>6</w:t>
      </w:r>
      <w:r>
        <w:rPr>
          <w:rFonts w:hint="eastAsia" w:ascii="黑体" w:hAnsi="黑体" w:eastAsia="黑体"/>
          <w:sz w:val="18"/>
          <w:szCs w:val="18"/>
        </w:rPr>
        <w:t>]家庭、学校、社区三位一体德育教育策略研究[J]. 王慧娟.学周刊. 2018(04)</w:t>
      </w:r>
    </w:p>
    <w:p>
      <w:pPr>
        <w:rPr>
          <w:rFonts w:hint="eastAsia" w:ascii="黑体" w:hAnsi="黑体" w:eastAsia="黑体"/>
          <w:sz w:val="18"/>
          <w:szCs w:val="18"/>
        </w:rPr>
      </w:pPr>
      <w:r>
        <w:rPr>
          <w:rFonts w:hint="eastAsia" w:ascii="黑体" w:hAnsi="黑体" w:eastAsia="黑体"/>
          <w:sz w:val="18"/>
          <w:szCs w:val="18"/>
        </w:rPr>
        <w:t>[</w:t>
      </w:r>
      <w:r>
        <w:rPr>
          <w:rFonts w:hint="eastAsia" w:ascii="黑体" w:hAnsi="黑体" w:eastAsia="黑体"/>
          <w:sz w:val="18"/>
          <w:szCs w:val="18"/>
          <w:lang w:val="en-US" w:eastAsia="zh-CN"/>
        </w:rPr>
        <w:t>7</w:t>
      </w:r>
      <w:r>
        <w:rPr>
          <w:rFonts w:hint="eastAsia" w:ascii="黑体" w:hAnsi="黑体" w:eastAsia="黑体"/>
          <w:sz w:val="18"/>
          <w:szCs w:val="18"/>
        </w:rPr>
        <w:t>]</w:t>
      </w:r>
      <w:r>
        <w:rPr>
          <w:rFonts w:hint="eastAsia" w:ascii="黑体" w:hAnsi="黑体" w:eastAsia="黑体"/>
          <w:sz w:val="18"/>
          <w:szCs w:val="18"/>
        </w:rPr>
        <w:fldChar w:fldCharType="begin"/>
      </w:r>
      <w:r>
        <w:rPr>
          <w:rFonts w:hint="eastAsia" w:ascii="黑体" w:hAnsi="黑体" w:eastAsia="黑体"/>
          <w:sz w:val="18"/>
          <w:szCs w:val="18"/>
        </w:rPr>
        <w:instrText xml:space="preserve"> HYPERLINK "https://kns.cnki.net/kcms/detail/detail.aspx?filename=QHDJ202105001&amp;dbcode=CJFQ&amp;dbname=CJFDTEMP&amp;v=u-VaJUUkxjfr4PwBhIgCcXqk1vnGfTRdJanN2Imk6x49nJ8rZAQU2u4DwBbzq0V2" \t "https://kns.cnki.net/kcms/detail/frame/kcmstarget" </w:instrText>
      </w:r>
      <w:r>
        <w:rPr>
          <w:rFonts w:hint="eastAsia" w:ascii="黑体" w:hAnsi="黑体" w:eastAsia="黑体"/>
          <w:sz w:val="18"/>
          <w:szCs w:val="18"/>
        </w:rPr>
        <w:fldChar w:fldCharType="separate"/>
      </w:r>
      <w:r>
        <w:rPr>
          <w:rFonts w:hint="eastAsia" w:ascii="黑体" w:hAnsi="黑体" w:eastAsia="黑体"/>
          <w:sz w:val="18"/>
          <w:szCs w:val="18"/>
        </w:rPr>
        <w:t>论新时代中国特色社会主义教育理论体系</w:t>
      </w:r>
      <w:r>
        <w:rPr>
          <w:rFonts w:hint="eastAsia" w:ascii="黑体" w:hAnsi="黑体" w:eastAsia="黑体"/>
          <w:sz w:val="18"/>
          <w:szCs w:val="18"/>
        </w:rPr>
        <w:fldChar w:fldCharType="end"/>
      </w:r>
      <w:r>
        <w:rPr>
          <w:rFonts w:hint="eastAsia" w:ascii="黑体" w:hAnsi="黑体" w:eastAsia="黑体"/>
          <w:sz w:val="18"/>
          <w:szCs w:val="18"/>
        </w:rPr>
        <w:t>[J]. 冯建军.清华大学教育研究. 2021(05)</w:t>
      </w:r>
    </w:p>
    <w:p>
      <w:pPr>
        <w:rPr>
          <w:rFonts w:hint="eastAsia" w:ascii="黑体" w:hAnsi="黑体" w:eastAsia="黑体"/>
          <w:sz w:val="15"/>
          <w:szCs w:val="15"/>
        </w:rPr>
      </w:pPr>
    </w:p>
    <w:p>
      <w:pPr>
        <w:keepNext w:val="0"/>
        <w:keepLines w:val="0"/>
        <w:pageBreakBefore w:val="0"/>
        <w:widowControl w:val="0"/>
        <w:shd w:val="clear"/>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shd w:val="clea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shd w:val="clea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shd w:val="clea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shd w:val="clea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shd w:val="clear"/>
        <w:kinsoku/>
        <w:wordWrap/>
        <w:overflowPunct/>
        <w:topLinePunct w:val="0"/>
        <w:autoSpaceDE/>
        <w:autoSpaceDN/>
        <w:bidi w:val="0"/>
        <w:adjustRightInd/>
        <w:snapToGrid/>
        <w:ind w:firstLine="1890" w:firstLineChars="900"/>
        <w:textAlignment w:val="auto"/>
        <w:rPr>
          <w:rFonts w:hint="eastAsia" w:ascii="宋体" w:hAnsi="宋体" w:eastAsia="宋体" w:cs="宋体"/>
          <w:lang w:val="en-US" w:eastAsia="zh-CN"/>
        </w:rPr>
      </w:pPr>
      <w:r>
        <w:rPr>
          <w:rFonts w:hint="default" w:ascii="宋体" w:hAnsi="宋体" w:eastAsia="宋体" w:cs="宋体"/>
          <w:lang w:val="en-US" w:eastAsia="zh-CN"/>
        </w:rPr>
        <w:t>“全市应用研究资助项目”</w:t>
      </w:r>
      <w:r>
        <w:rPr>
          <w:rFonts w:hint="eastAsia" w:ascii="宋体" w:hAnsi="宋体" w:eastAsia="宋体" w:cs="宋体"/>
          <w:lang w:val="en-US" w:eastAsia="zh-CN"/>
        </w:rPr>
        <w:t>自筹项目 编号：SLYZ215153</w:t>
      </w:r>
    </w:p>
    <w:p>
      <w:pPr>
        <w:keepNext w:val="0"/>
        <w:keepLines w:val="0"/>
        <w:pageBreakBefore w:val="0"/>
        <w:widowControl w:val="0"/>
        <w:shd w:val="clear"/>
        <w:kinsoku/>
        <w:wordWrap/>
        <w:overflowPunct/>
        <w:topLinePunct w:val="0"/>
        <w:autoSpaceDE/>
        <w:autoSpaceDN/>
        <w:bidi w:val="0"/>
        <w:adjustRightInd/>
        <w:snapToGrid/>
        <w:ind w:firstLine="1890" w:firstLineChars="900"/>
        <w:textAlignment w:val="auto"/>
        <w:rPr>
          <w:rFonts w:hint="default" w:ascii="宋体" w:hAnsi="宋体" w:eastAsia="宋体" w:cs="宋体"/>
          <w:lang w:val="en-US" w:eastAsia="zh-CN"/>
        </w:rPr>
      </w:pPr>
      <w:r>
        <w:rPr>
          <w:rFonts w:hint="eastAsia" w:ascii="宋体" w:hAnsi="宋体" w:eastAsia="宋体" w:cs="宋体"/>
          <w:lang w:val="en-US" w:eastAsia="zh-CN"/>
        </w:rPr>
        <w:t xml:space="preserve">  连云港师范高等专科学校    </w:t>
      </w:r>
      <w:bookmarkStart w:id="0" w:name="_GoBack"/>
      <w:bookmarkEnd w:id="0"/>
      <w:r>
        <w:rPr>
          <w:rFonts w:hint="eastAsia" w:ascii="宋体" w:hAnsi="宋体" w:eastAsia="宋体" w:cs="宋体"/>
          <w:lang w:val="en-US" w:eastAsia="zh-CN"/>
        </w:rPr>
        <w:t>课题负责人沙永年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F2FB3"/>
    <w:rsid w:val="00FA6F06"/>
    <w:rsid w:val="03096E99"/>
    <w:rsid w:val="04C40C9E"/>
    <w:rsid w:val="0ABF2FB3"/>
    <w:rsid w:val="0C117665"/>
    <w:rsid w:val="0C6E6726"/>
    <w:rsid w:val="129E0513"/>
    <w:rsid w:val="12A82EAA"/>
    <w:rsid w:val="170C520B"/>
    <w:rsid w:val="18C35560"/>
    <w:rsid w:val="2B0D5CF9"/>
    <w:rsid w:val="2E920A90"/>
    <w:rsid w:val="2EDE3E56"/>
    <w:rsid w:val="30573172"/>
    <w:rsid w:val="31022B81"/>
    <w:rsid w:val="33214242"/>
    <w:rsid w:val="37A11D18"/>
    <w:rsid w:val="3838662F"/>
    <w:rsid w:val="394A35B6"/>
    <w:rsid w:val="3AD85F4F"/>
    <w:rsid w:val="41887688"/>
    <w:rsid w:val="4EEA51BB"/>
    <w:rsid w:val="54043C43"/>
    <w:rsid w:val="549F70BD"/>
    <w:rsid w:val="560C1C6A"/>
    <w:rsid w:val="593A760A"/>
    <w:rsid w:val="64AF5DEB"/>
    <w:rsid w:val="685B55A5"/>
    <w:rsid w:val="69CF4D19"/>
    <w:rsid w:val="6AF30E52"/>
    <w:rsid w:val="70A632AD"/>
    <w:rsid w:val="7131551D"/>
    <w:rsid w:val="76135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000000"/>
      <w:u w:val="none"/>
    </w:rPr>
  </w:style>
  <w:style w:type="character" w:styleId="10">
    <w:name w:val="Emphasis"/>
    <w:basedOn w:val="7"/>
    <w:qFormat/>
    <w:uiPriority w:val="0"/>
    <w:rPr>
      <w:i/>
    </w:rPr>
  </w:style>
  <w:style w:type="character" w:styleId="11">
    <w:name w:val="Hyperlink"/>
    <w:basedOn w:val="7"/>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2022-04-26T11:02:00Z</dcterms:created>
  <dc:creator>pc</dc:creator>
  <cp:lastModifiedBy>pc</cp:lastModifiedBy>
  <dcterms:modified xsi:type="dcterms:W3CDTF">2022-05-20T03:11:51Z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