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2E56" w14:textId="77777777" w:rsidR="000F7C78" w:rsidRDefault="000F7C78" w:rsidP="000F7C7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CB68A29" w14:textId="77777777" w:rsidR="000F7C78" w:rsidRDefault="000F7C78" w:rsidP="000F7C78">
      <w:pPr>
        <w:jc w:val="center"/>
        <w:rPr>
          <w:b/>
          <w:bCs/>
          <w:color w:val="000000"/>
        </w:rPr>
      </w:pPr>
      <w:r>
        <w:rPr>
          <w:rFonts w:eastAsia="方正小标宋简体"/>
          <w:bCs/>
          <w:color w:val="000000"/>
          <w:sz w:val="36"/>
          <w:szCs w:val="36"/>
        </w:rPr>
        <w:t>2025</w:t>
      </w:r>
      <w:r>
        <w:rPr>
          <w:rFonts w:eastAsia="方正小标宋简体"/>
          <w:bCs/>
          <w:color w:val="000000"/>
          <w:sz w:val="36"/>
          <w:szCs w:val="36"/>
        </w:rPr>
        <w:t>年上半年书法艺术水平考级形式及要求</w:t>
      </w:r>
    </w:p>
    <w:p w14:paraId="41DF1678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为体现考生真实书写水平，减少考生突击应试现象，提高书法艺术水平考级的科学性，确保考试公平公正，在不增加考级难度基础上，公布上半年命题创作的</w:t>
      </w:r>
      <w:r>
        <w:rPr>
          <w:rFonts w:eastAsia="仿宋_GB2312"/>
          <w:color w:val="000000"/>
          <w:sz w:val="32"/>
          <w:szCs w:val="32"/>
        </w:rPr>
        <w:t>ABCD</w:t>
      </w:r>
      <w:r>
        <w:rPr>
          <w:rFonts w:eastAsia="仿宋_GB2312"/>
          <w:color w:val="000000"/>
          <w:sz w:val="32"/>
          <w:szCs w:val="32"/>
        </w:rPr>
        <w:t>四份试题（自选临摹部分不公布范围），考试前由主考学校抽取其中一份作为正式考题，高级（</w:t>
      </w:r>
      <w:r>
        <w:rPr>
          <w:rFonts w:eastAsia="仿宋_GB2312"/>
          <w:color w:val="000000"/>
          <w:sz w:val="32"/>
          <w:szCs w:val="32"/>
        </w:rPr>
        <w:t>8—10</w:t>
      </w:r>
      <w:r>
        <w:rPr>
          <w:rFonts w:eastAsia="仿宋_GB2312"/>
          <w:color w:val="000000"/>
          <w:sz w:val="32"/>
          <w:szCs w:val="32"/>
        </w:rPr>
        <w:t>级）不提前公布范围。</w:t>
      </w:r>
    </w:p>
    <w:p w14:paraId="266DCFB0" w14:textId="77777777" w:rsidR="000F7C78" w:rsidRDefault="000F7C78" w:rsidP="000F7C78">
      <w:pPr>
        <w:spacing w:line="540" w:lineRule="exact"/>
        <w:ind w:firstLineChars="200" w:firstLine="640"/>
        <w:rPr>
          <w:rFonts w:eastAsia="黑体" w:hAnsi="黑体"/>
          <w:color w:val="000000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一、临摹创作范围及要求</w:t>
      </w:r>
    </w:p>
    <w:p w14:paraId="5DC56176" w14:textId="77777777" w:rsidR="000F7C78" w:rsidRDefault="000F7C78" w:rsidP="000F7C78">
      <w:pPr>
        <w:spacing w:line="54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（一）毛笔</w:t>
      </w:r>
    </w:p>
    <w:p w14:paraId="7838D37D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1-3</w:t>
      </w:r>
      <w:r>
        <w:rPr>
          <w:rFonts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自选临摹：字帖不限，楷书、隶书自选一种，字数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字以上（中楷、小楷应自行增加），四尺四开，竖式。</w:t>
      </w:r>
    </w:p>
    <w:p w14:paraId="37166AA1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4-7</w:t>
      </w:r>
      <w:r>
        <w:rPr>
          <w:rFonts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自选临摹：字帖不限，楷书、隶书、篆书、行书自选一种，字数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字以上（小楷应自行增加），四尺三开，竖式。</w:t>
      </w:r>
    </w:p>
    <w:p w14:paraId="72058504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命题创作：五言诗一首，楷书、隶书、篆书、行书自选一种（可以与临摹字体相同，也可不同）。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14:paraId="58CCE52F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47812A4B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白玉谁家郎，回车渡天津。看花东陌上，惊动洛阳人。</w:t>
      </w:r>
    </w:p>
    <w:p w14:paraId="41406081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（唐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李白《洛阳陌》）</w:t>
      </w:r>
    </w:p>
    <w:p w14:paraId="5DC305DC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1DC4B053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野水连天碧，峰峦入海青。沧浪者谁子，一曲醉中听。（唐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戴叔伦《偶成》）</w:t>
      </w:r>
    </w:p>
    <w:p w14:paraId="1DAD2D1B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17A82D31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染云为柳叶，剪水作梨花。不是春风巧，何缘有岁华。</w:t>
      </w:r>
    </w:p>
    <w:p w14:paraId="29DA761C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（宋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王安石《染云》）</w:t>
      </w:r>
    </w:p>
    <w:p w14:paraId="3CF1EAB0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D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27C52599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一度桃花岭，烟霞处处新。纵迷源上路，犹似武陵人。（明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李攀龙《桃花岭》）</w:t>
      </w:r>
    </w:p>
    <w:p w14:paraId="5140393F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8-10</w:t>
      </w:r>
      <w:r>
        <w:rPr>
          <w:rFonts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自选临摹：字帖不限，字数</w:t>
      </w:r>
      <w:r>
        <w:rPr>
          <w:rFonts w:eastAsia="仿宋_GB2312"/>
          <w:color w:val="000000"/>
          <w:sz w:val="32"/>
          <w:szCs w:val="32"/>
        </w:rPr>
        <w:t>28</w:t>
      </w:r>
      <w:r>
        <w:rPr>
          <w:rFonts w:eastAsia="仿宋_GB2312"/>
          <w:color w:val="000000"/>
          <w:sz w:val="32"/>
          <w:szCs w:val="32"/>
        </w:rPr>
        <w:t>字以上（小楷应自行增加），四尺对开，竖式。</w:t>
      </w:r>
    </w:p>
    <w:p w14:paraId="27E0F77C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命题创作：七言诗一首，字数</w:t>
      </w:r>
      <w:r>
        <w:rPr>
          <w:rFonts w:eastAsia="仿宋_GB2312"/>
          <w:color w:val="000000"/>
          <w:sz w:val="32"/>
          <w:szCs w:val="32"/>
        </w:rPr>
        <w:t>28</w:t>
      </w:r>
      <w:r>
        <w:rPr>
          <w:rFonts w:eastAsia="仿宋_GB2312"/>
          <w:color w:val="000000"/>
          <w:sz w:val="32"/>
          <w:szCs w:val="32"/>
        </w:rPr>
        <w:t>字。</w:t>
      </w:r>
    </w:p>
    <w:p w14:paraId="7C832277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要求：楷书、隶书必选一种（临摹或创作）。篆书、行书、草书必选一种（临摹或创作）。计写两种书体。</w:t>
      </w:r>
    </w:p>
    <w:p w14:paraId="4DCE27F0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有关要求</w:t>
      </w:r>
    </w:p>
    <w:p w14:paraId="78DF1400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）自选临摹部分不得重复临摹书写同一笔画或汉字。</w:t>
      </w:r>
    </w:p>
    <w:p w14:paraId="210F40D5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）毛笔书法考试不用标点符号，繁体、简体不限，一律竖幅。</w:t>
      </w:r>
    </w:p>
    <w:p w14:paraId="6136F688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）临摹部分必须临摹古代字帖，不可以临摹当代书法或以创作取代。</w:t>
      </w:r>
    </w:p>
    <w:p w14:paraId="149CA05E" w14:textId="77777777" w:rsidR="000F7C78" w:rsidRDefault="000F7C78" w:rsidP="000F7C78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）落款不得书写考生姓名（包括笔名、化名、字号），且须用考场发放的答题纸书写，否则以作弊论处。</w:t>
      </w:r>
    </w:p>
    <w:p w14:paraId="57C0EB45" w14:textId="77777777" w:rsidR="000F7C78" w:rsidRDefault="000F7C78" w:rsidP="000F7C78">
      <w:pPr>
        <w:spacing w:line="540" w:lineRule="exact"/>
        <w:ind w:firstLineChars="200" w:firstLine="640"/>
        <w:rPr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8-10</w:t>
      </w:r>
      <w:r>
        <w:rPr>
          <w:rFonts w:eastAsia="仿宋_GB2312"/>
          <w:color w:val="000000"/>
          <w:sz w:val="32"/>
          <w:szCs w:val="32"/>
        </w:rPr>
        <w:t>级另加试《书法常识》（见《书法考级教程硬笔书法</w:t>
      </w:r>
      <w:r>
        <w:rPr>
          <w:rFonts w:eastAsia="仿宋_GB2312"/>
          <w:color w:val="000000"/>
          <w:sz w:val="32"/>
          <w:szCs w:val="32"/>
        </w:rPr>
        <w:t>8-10</w:t>
      </w:r>
      <w:r>
        <w:rPr>
          <w:rFonts w:eastAsia="仿宋_GB2312"/>
          <w:color w:val="000000"/>
          <w:sz w:val="32"/>
          <w:szCs w:val="32"/>
        </w:rPr>
        <w:t>级》，李彤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王延智著。南京大学出版社）</w:t>
      </w:r>
      <w:r>
        <w:rPr>
          <w:color w:val="000000"/>
          <w:szCs w:val="32"/>
        </w:rPr>
        <w:t>。</w:t>
      </w:r>
    </w:p>
    <w:p w14:paraId="1F0EADF4" w14:textId="77777777" w:rsidR="000F7C78" w:rsidRDefault="000F7C78" w:rsidP="000F7C78">
      <w:pPr>
        <w:spacing w:line="58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（二）硬笔</w:t>
      </w:r>
    </w:p>
    <w:p w14:paraId="11343519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1-3</w:t>
      </w:r>
      <w:r>
        <w:rPr>
          <w:rFonts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自选创作：楷书一件。字数</w:t>
      </w:r>
      <w:r>
        <w:rPr>
          <w:rFonts w:eastAsia="仿宋_GB2312"/>
          <w:color w:val="000000"/>
          <w:sz w:val="32"/>
          <w:szCs w:val="32"/>
        </w:rPr>
        <w:t>70</w:t>
      </w:r>
      <w:r>
        <w:rPr>
          <w:rFonts w:eastAsia="仿宋_GB2312"/>
          <w:color w:val="000000"/>
          <w:sz w:val="32"/>
          <w:szCs w:val="32"/>
        </w:rPr>
        <w:t>字左右，内容不限（自带打印稿）。答题纸样式为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开，</w:t>
      </w:r>
      <w:r>
        <w:rPr>
          <w:rFonts w:eastAsia="仿宋_GB2312"/>
          <w:color w:val="000000"/>
          <w:sz w:val="32"/>
          <w:szCs w:val="32"/>
        </w:rPr>
        <w:t>70</w:t>
      </w:r>
      <w:r>
        <w:rPr>
          <w:rFonts w:eastAsia="仿宋_GB2312"/>
          <w:color w:val="000000"/>
          <w:sz w:val="32"/>
          <w:szCs w:val="32"/>
        </w:rPr>
        <w:t>个方格。字数不足半数不予通过。</w:t>
      </w:r>
    </w:p>
    <w:p w14:paraId="1AE5B030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4-5</w:t>
      </w:r>
      <w:r>
        <w:rPr>
          <w:rFonts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命题创作：楷书一件。字数</w:t>
      </w:r>
      <w:r>
        <w:rPr>
          <w:rFonts w:eastAsia="仿宋_GB2312"/>
          <w:color w:val="000000"/>
          <w:sz w:val="32"/>
          <w:szCs w:val="32"/>
        </w:rPr>
        <w:t>80</w:t>
      </w:r>
      <w:r>
        <w:rPr>
          <w:rFonts w:eastAsia="仿宋_GB2312"/>
          <w:color w:val="000000"/>
          <w:sz w:val="32"/>
          <w:szCs w:val="32"/>
        </w:rPr>
        <w:t>字左右。答题纸样式为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开，</w:t>
      </w:r>
      <w:r>
        <w:rPr>
          <w:rFonts w:eastAsia="仿宋_GB2312"/>
          <w:color w:val="000000"/>
          <w:sz w:val="32"/>
          <w:szCs w:val="32"/>
        </w:rPr>
        <w:t>108</w:t>
      </w:r>
      <w:r>
        <w:rPr>
          <w:rFonts w:eastAsia="仿宋_GB2312"/>
          <w:color w:val="000000"/>
          <w:sz w:val="32"/>
          <w:szCs w:val="32"/>
        </w:rPr>
        <w:t>个方格。</w:t>
      </w:r>
    </w:p>
    <w:p w14:paraId="78A4EC70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6A0F7E12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朝阳不再盛，白日忽西幽。去此若俯仰，如何似九秋。人生若尘露，天道邈悠悠。齐景升丘山，涕泗纷交流。孔圣临长川，惜逝忽若浮。去者余不及，来者吾不留。愿登太华山，上与松子游。渔父知世患，乘流泛轻舟。（三国魏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阮籍《感怀》其三十二）</w:t>
      </w:r>
    </w:p>
    <w:p w14:paraId="6F645C44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783493D6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子长少不羁，发轫遍丘壑。晚遭李陵祸，愤悱思远托。高辞振幽光，直笔诛隐恶。驰骋数千载，贯穿百家作。至今青简上，文彩炳金艧。高才忽小疵，难用常情度。譬彼海运鹏，岂复顾缯缴。区区班叔皮，未易议疏略。（宋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秦观《司马迁》）</w:t>
      </w:r>
    </w:p>
    <w:p w14:paraId="141871C1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08D0BA14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昔予志名山，梦寐五老峰。今兹远行迈，舟楫欣来逢。中流望员阙，隐见金芙蓉。空翠非一色，飞云渺千重。历历涧中水，青青崖上松。所嗟限于役，策杖谁相从。空愁石梁在，缅怀虎溪踪。岩栖不得遂，惆怅东林钟。（清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朱彝尊《舟中望庐山》）</w:t>
      </w:r>
    </w:p>
    <w:p w14:paraId="4A7F5740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1242FEC1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含情而能达，会景而生心，体物而得神，则自有灵通之句，参化工之妙。若但于句求巧，则性情先为外荡，生意索然矣。松陵体永堕小乘者，以无句不巧也。然皮、陆二子差有兴会，犹堪讽咏。（清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王夫之《夕堂永日绪论内编》选摘）</w:t>
      </w:r>
    </w:p>
    <w:p w14:paraId="2F33F70C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6-7</w:t>
      </w:r>
      <w:r>
        <w:rPr>
          <w:rFonts w:eastAsia="仿宋_GB2312"/>
          <w:color w:val="000000"/>
          <w:sz w:val="32"/>
          <w:szCs w:val="32"/>
        </w:rPr>
        <w:t>级</w:t>
      </w:r>
    </w:p>
    <w:p w14:paraId="77996564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命题创作：楷书一件，其他字体一件，书写内容相同。字数各</w:t>
      </w:r>
      <w:r>
        <w:rPr>
          <w:rFonts w:eastAsia="仿宋_GB2312"/>
          <w:color w:val="000000"/>
          <w:sz w:val="32"/>
          <w:szCs w:val="32"/>
        </w:rPr>
        <w:t>80</w:t>
      </w:r>
      <w:r>
        <w:rPr>
          <w:rFonts w:eastAsia="仿宋_GB2312"/>
          <w:color w:val="000000"/>
          <w:sz w:val="32"/>
          <w:szCs w:val="32"/>
        </w:rPr>
        <w:t>字左右。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开。答题纸样式为一张横条格，一张为</w:t>
      </w:r>
      <w:r>
        <w:rPr>
          <w:rFonts w:eastAsia="仿宋_GB2312"/>
          <w:color w:val="000000"/>
          <w:sz w:val="32"/>
          <w:szCs w:val="32"/>
        </w:rPr>
        <w:t>84</w:t>
      </w:r>
      <w:r>
        <w:rPr>
          <w:rFonts w:eastAsia="仿宋_GB2312"/>
          <w:color w:val="000000"/>
          <w:sz w:val="32"/>
          <w:szCs w:val="32"/>
        </w:rPr>
        <w:lastRenderedPageBreak/>
        <w:t>个方格。</w:t>
      </w:r>
    </w:p>
    <w:p w14:paraId="52D3ABF5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1D78AEF2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画船横倚烟溪半。春入吴山遍。主人凭客且迟留，程入花溪远远。数声芦叶，两行霓袖，几处成离宴。纷纷归骑亭皋晚。风顺樯乌转。古今为别最消魂，因别有情须怨。更独自、尽上高台望，望尽飞云断。（宋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张先《御街行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送蜀客》）</w:t>
      </w:r>
    </w:p>
    <w:p w14:paraId="39DC44B1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</w:t>
      </w:r>
      <w:r>
        <w:rPr>
          <w:rFonts w:eastAsia="仿宋_GB2312"/>
          <w:color w:val="000000"/>
          <w:sz w:val="32"/>
          <w:szCs w:val="32"/>
        </w:rPr>
        <w:t>卷：</w:t>
      </w:r>
      <w:r>
        <w:rPr>
          <w:rFonts w:eastAsia="仿宋_GB2312"/>
          <w:color w:val="000000"/>
          <w:sz w:val="32"/>
          <w:szCs w:val="32"/>
        </w:rPr>
        <w:t xml:space="preserve">   </w:t>
      </w:r>
    </w:p>
    <w:p w14:paraId="52441EC7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落花时节，杜鹃声里送君归。未消文字湘累。只怕蛟龙云雨，后会渺难期。更何人念我，老大伤悲。已而已而。算此意、只君知。记取岐亭买酒，云洞题诗。争如不见，才相见、便有别离时。千里月、两地相思。（宋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辛弃疾《婆罗门引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别杜叔高》）</w:t>
      </w:r>
    </w:p>
    <w:p w14:paraId="1A5DA863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1611AD9E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拥红妆，翻翠盖，花影暗南浦。波面澄霞，兰艇采香去。有人水溅红裙，相招晚醉，正月上、凉生风露。两凝伫。别后歌断云闲，娇姿黯无语。魂梦西风，端的此心苦。遥想芳脸轻颦，凌波微步，镇输与、沙边鸥鹭。（宋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高观国《祝英台近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荷花》）</w:t>
      </w:r>
    </w:p>
    <w:p w14:paraId="3F3E3D19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</w:t>
      </w:r>
      <w:r>
        <w:rPr>
          <w:rFonts w:eastAsia="仿宋_GB2312"/>
          <w:color w:val="000000"/>
          <w:sz w:val="32"/>
          <w:szCs w:val="32"/>
        </w:rPr>
        <w:t>卷：</w:t>
      </w:r>
    </w:p>
    <w:p w14:paraId="51BAB27C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灼灼花开溪水上，天气艳阳中。断桥野岸芳菲满，把碧流、染就嫣红。沙鸟惊波，游鱼骇浪，春到绡宫。木兰艇趁东风。好景武陵同。最怜十里五里浅濑，明霞一片轻笼。渔父旧时应有恨，舍棹去匆匆。（清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宋荦《越溪春</w:t>
      </w:r>
      <w:r>
        <w:rPr>
          <w:rFonts w:eastAsia="仿宋_GB2312"/>
          <w:color w:val="000000"/>
          <w:sz w:val="32"/>
          <w:szCs w:val="32"/>
        </w:rPr>
        <w:t>·</w:t>
      </w:r>
      <w:r>
        <w:rPr>
          <w:rFonts w:eastAsia="仿宋_GB2312"/>
          <w:color w:val="000000"/>
          <w:sz w:val="32"/>
          <w:szCs w:val="32"/>
        </w:rPr>
        <w:t>赋得流水桃花色》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）</w:t>
      </w:r>
    </w:p>
    <w:p w14:paraId="025E270D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 8-10</w:t>
      </w:r>
      <w:r>
        <w:rPr>
          <w:rFonts w:eastAsia="仿宋_GB2312"/>
          <w:color w:val="000000"/>
          <w:sz w:val="32"/>
          <w:szCs w:val="32"/>
        </w:rPr>
        <w:t>级</w:t>
      </w:r>
    </w:p>
    <w:p w14:paraId="710CD5B1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自选临摹：字帖不限，须为古帖（自备），字体不限。字</w:t>
      </w:r>
      <w:r>
        <w:rPr>
          <w:rFonts w:eastAsia="仿宋_GB2312"/>
          <w:color w:val="000000"/>
          <w:sz w:val="32"/>
          <w:szCs w:val="32"/>
        </w:rPr>
        <w:lastRenderedPageBreak/>
        <w:t>数</w:t>
      </w:r>
      <w:r>
        <w:rPr>
          <w:rFonts w:eastAsia="仿宋_GB2312"/>
          <w:color w:val="000000"/>
          <w:sz w:val="32"/>
          <w:szCs w:val="32"/>
        </w:rPr>
        <w:t>80</w:t>
      </w:r>
      <w:r>
        <w:rPr>
          <w:rFonts w:eastAsia="仿宋_GB2312"/>
          <w:color w:val="000000"/>
          <w:sz w:val="32"/>
          <w:szCs w:val="32"/>
        </w:rPr>
        <w:t>字左右。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开。一张为</w:t>
      </w:r>
      <w:r>
        <w:rPr>
          <w:rFonts w:eastAsia="仿宋_GB2312"/>
          <w:color w:val="000000"/>
          <w:sz w:val="32"/>
          <w:szCs w:val="32"/>
        </w:rPr>
        <w:t>84</w:t>
      </w:r>
      <w:r>
        <w:rPr>
          <w:rFonts w:eastAsia="仿宋_GB2312"/>
          <w:color w:val="000000"/>
          <w:sz w:val="32"/>
          <w:szCs w:val="32"/>
        </w:rPr>
        <w:t>个方格。一张为竖条格。</w:t>
      </w:r>
    </w:p>
    <w:p w14:paraId="146EDB72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命题创作：字体不限，字数</w:t>
      </w:r>
      <w:r>
        <w:rPr>
          <w:rFonts w:eastAsia="仿宋_GB2312"/>
          <w:color w:val="000000"/>
          <w:sz w:val="32"/>
          <w:szCs w:val="32"/>
        </w:rPr>
        <w:t>70</w:t>
      </w:r>
      <w:r>
        <w:rPr>
          <w:rFonts w:eastAsia="仿宋_GB2312"/>
          <w:color w:val="000000"/>
          <w:sz w:val="32"/>
          <w:szCs w:val="32"/>
        </w:rPr>
        <w:t>字左右。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开专用纸。</w:t>
      </w:r>
    </w:p>
    <w:p w14:paraId="7BE55D6E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要求：临摹和创作中必须有一件是楷书，不可以与临摹字体相同。</w:t>
      </w:r>
    </w:p>
    <w:p w14:paraId="293E4DEE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有关要求</w:t>
      </w:r>
    </w:p>
    <w:p w14:paraId="56407ECC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1-5</w:t>
      </w:r>
      <w:r>
        <w:rPr>
          <w:rFonts w:eastAsia="仿宋_GB2312"/>
          <w:sz w:val="32"/>
          <w:szCs w:val="32"/>
        </w:rPr>
        <w:t>级建议使用规范字，</w:t>
      </w:r>
      <w:r>
        <w:rPr>
          <w:rFonts w:eastAsia="仿宋_GB2312"/>
          <w:sz w:val="32"/>
          <w:szCs w:val="32"/>
        </w:rPr>
        <w:t>5-10</w:t>
      </w:r>
      <w:r>
        <w:rPr>
          <w:rFonts w:eastAsia="仿宋_GB2312"/>
          <w:sz w:val="32"/>
          <w:szCs w:val="32"/>
        </w:rPr>
        <w:t>级简体、繁体不限。</w:t>
      </w:r>
    </w:p>
    <w:p w14:paraId="034D4210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）硬笔书法标点符号可占一格，也可不用。</w:t>
      </w:r>
    </w:p>
    <w:p w14:paraId="45EC0D25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1-5</w:t>
      </w:r>
      <w:r>
        <w:rPr>
          <w:rFonts w:eastAsia="仿宋_GB2312"/>
          <w:sz w:val="32"/>
          <w:szCs w:val="32"/>
        </w:rPr>
        <w:t>级可使用铅笔、钢笔或签字笔书写，</w:t>
      </w:r>
      <w:r>
        <w:rPr>
          <w:rFonts w:eastAsia="仿宋_GB2312"/>
          <w:sz w:val="32"/>
          <w:szCs w:val="32"/>
        </w:rPr>
        <w:t>6-10</w:t>
      </w:r>
      <w:r>
        <w:rPr>
          <w:rFonts w:eastAsia="仿宋_GB2312"/>
          <w:sz w:val="32"/>
          <w:szCs w:val="32"/>
        </w:rPr>
        <w:t>级须使用钢笔或签字笔书写。</w:t>
      </w:r>
    </w:p>
    <w:p w14:paraId="0BC11A2A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）自选创作和临摹部分不得重复书写同一笔画或汉字。</w:t>
      </w:r>
    </w:p>
    <w:p w14:paraId="0A157FF3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）临摹部分必须临摹古代毛笔字帖，不可以临摹当代书法或以创作取代。</w:t>
      </w:r>
    </w:p>
    <w:p w14:paraId="75DA33B6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）落款不得书写考生姓名（包括笔名、化名、字号），且须用考场发放的答题纸书写，否则以作弊论处。</w:t>
      </w:r>
    </w:p>
    <w:p w14:paraId="4EFED44A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8-10</w:t>
      </w:r>
      <w:r>
        <w:rPr>
          <w:rFonts w:eastAsia="仿宋_GB2312"/>
          <w:sz w:val="32"/>
          <w:szCs w:val="32"/>
        </w:rPr>
        <w:t>级另加试《书法常识》，见《书法考级教程硬笔书法</w:t>
      </w:r>
      <w:r>
        <w:rPr>
          <w:rFonts w:eastAsia="仿宋_GB2312"/>
          <w:sz w:val="32"/>
          <w:szCs w:val="32"/>
        </w:rPr>
        <w:t>8-10</w:t>
      </w:r>
      <w:r>
        <w:rPr>
          <w:rFonts w:eastAsia="仿宋_GB2312"/>
          <w:sz w:val="32"/>
          <w:szCs w:val="32"/>
        </w:rPr>
        <w:t>级》，李彤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王延智著。南京大学出版社。</w:t>
      </w:r>
      <w:r>
        <w:rPr>
          <w:rFonts w:eastAsia="仿宋_GB2312"/>
          <w:sz w:val="32"/>
          <w:szCs w:val="32"/>
        </w:rPr>
        <w:t xml:space="preserve"> </w:t>
      </w:r>
    </w:p>
    <w:p w14:paraId="2122E870" w14:textId="77777777" w:rsidR="000F7C78" w:rsidRDefault="000F7C78" w:rsidP="000F7C78">
      <w:pPr>
        <w:spacing w:line="580" w:lineRule="exact"/>
        <w:ind w:firstLineChars="196" w:firstLine="627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二、书法常识考试样题</w:t>
      </w:r>
    </w:p>
    <w:p w14:paraId="533BC416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请将一个正确答案的字母填在每题的括号内，每题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分。（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分为通过）（书法常识通过者方可决定考生</w:t>
      </w:r>
      <w:r>
        <w:rPr>
          <w:rFonts w:eastAsia="仿宋_GB2312"/>
          <w:sz w:val="32"/>
          <w:szCs w:val="32"/>
        </w:rPr>
        <w:t>8-10</w:t>
      </w:r>
      <w:r>
        <w:rPr>
          <w:rFonts w:eastAsia="仿宋_GB2312"/>
          <w:sz w:val="32"/>
          <w:szCs w:val="32"/>
        </w:rPr>
        <w:t>级的等级）</w:t>
      </w:r>
    </w:p>
    <w:p w14:paraId="36DE710F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以下哪件作品属于小篆作品（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0EA429F7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《大盂鼎》</w:t>
      </w:r>
      <w:r>
        <w:rPr>
          <w:rFonts w:eastAsia="仿宋_GB2312"/>
          <w:sz w:val="32"/>
          <w:szCs w:val="32"/>
        </w:rPr>
        <w:t>      B</w:t>
      </w:r>
      <w:r>
        <w:rPr>
          <w:rFonts w:eastAsia="仿宋_GB2312"/>
          <w:sz w:val="32"/>
          <w:szCs w:val="32"/>
        </w:rPr>
        <w:t>《峄山碑》</w:t>
      </w:r>
      <w:r>
        <w:rPr>
          <w:rFonts w:eastAsia="仿宋_GB2312"/>
          <w:sz w:val="32"/>
          <w:szCs w:val="32"/>
        </w:rPr>
        <w:t> </w:t>
      </w:r>
    </w:p>
    <w:p w14:paraId="4AEA9038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《曹全碑》</w:t>
      </w:r>
      <w:r>
        <w:rPr>
          <w:rFonts w:eastAsia="仿宋_GB2312"/>
          <w:sz w:val="32"/>
          <w:szCs w:val="32"/>
        </w:rPr>
        <w:t>      D</w:t>
      </w:r>
      <w:r>
        <w:rPr>
          <w:rFonts w:eastAsia="仿宋_GB2312"/>
          <w:sz w:val="32"/>
          <w:szCs w:val="32"/>
        </w:rPr>
        <w:t>《龙藏寺碑》</w:t>
      </w:r>
    </w:p>
    <w:p w14:paraId="23AB839F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《平复帖》传为哪位书家的作品（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05E524FC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A </w:t>
      </w:r>
      <w:r>
        <w:rPr>
          <w:rFonts w:eastAsia="仿宋_GB2312"/>
          <w:sz w:val="32"/>
          <w:szCs w:val="32"/>
        </w:rPr>
        <w:t>陆机</w:t>
      </w:r>
      <w:r>
        <w:rPr>
          <w:rFonts w:eastAsia="仿宋_GB2312"/>
          <w:sz w:val="32"/>
          <w:szCs w:val="32"/>
        </w:rPr>
        <w:t xml:space="preserve">   B </w:t>
      </w:r>
      <w:r>
        <w:rPr>
          <w:rFonts w:eastAsia="仿宋_GB2312"/>
          <w:sz w:val="32"/>
          <w:szCs w:val="32"/>
        </w:rPr>
        <w:t>陆柬之</w:t>
      </w:r>
      <w:r>
        <w:rPr>
          <w:rFonts w:eastAsia="仿宋_GB2312"/>
          <w:sz w:val="32"/>
          <w:szCs w:val="32"/>
        </w:rPr>
        <w:t xml:space="preserve">   C </w:t>
      </w:r>
      <w:r>
        <w:rPr>
          <w:rFonts w:eastAsia="仿宋_GB2312"/>
          <w:sz w:val="32"/>
          <w:szCs w:val="32"/>
        </w:rPr>
        <w:t>陆游</w:t>
      </w:r>
      <w:r>
        <w:rPr>
          <w:rFonts w:eastAsia="仿宋_GB2312"/>
          <w:sz w:val="32"/>
          <w:szCs w:val="32"/>
        </w:rPr>
        <w:t xml:space="preserve">   D </w:t>
      </w:r>
      <w:r>
        <w:rPr>
          <w:rFonts w:eastAsia="仿宋_GB2312"/>
          <w:sz w:val="32"/>
          <w:szCs w:val="32"/>
        </w:rPr>
        <w:t>陆深</w:t>
      </w:r>
    </w:p>
    <w:p w14:paraId="42C89031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以下不属于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初唐四家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是（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23508DEE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A </w:t>
      </w:r>
      <w:r>
        <w:rPr>
          <w:rFonts w:eastAsia="仿宋_GB2312"/>
          <w:sz w:val="32"/>
          <w:szCs w:val="32"/>
        </w:rPr>
        <w:t>虞世南</w:t>
      </w:r>
      <w:r>
        <w:rPr>
          <w:rFonts w:eastAsia="仿宋_GB2312"/>
          <w:sz w:val="32"/>
          <w:szCs w:val="32"/>
        </w:rPr>
        <w:t xml:space="preserve">  B </w:t>
      </w:r>
      <w:r>
        <w:rPr>
          <w:rFonts w:eastAsia="仿宋_GB2312"/>
          <w:sz w:val="32"/>
          <w:szCs w:val="32"/>
        </w:rPr>
        <w:t>褚遂良</w:t>
      </w:r>
      <w:r>
        <w:rPr>
          <w:rFonts w:eastAsia="仿宋_GB2312"/>
          <w:sz w:val="32"/>
          <w:szCs w:val="32"/>
        </w:rPr>
        <w:t xml:space="preserve">  C </w:t>
      </w:r>
      <w:r>
        <w:rPr>
          <w:rFonts w:eastAsia="仿宋_GB2312"/>
          <w:sz w:val="32"/>
          <w:szCs w:val="32"/>
        </w:rPr>
        <w:t>欧阳修</w:t>
      </w:r>
      <w:r>
        <w:rPr>
          <w:rFonts w:eastAsia="仿宋_GB2312"/>
          <w:sz w:val="32"/>
          <w:szCs w:val="32"/>
        </w:rPr>
        <w:t xml:space="preserve">  D </w:t>
      </w:r>
      <w:r>
        <w:rPr>
          <w:rFonts w:eastAsia="仿宋_GB2312"/>
          <w:sz w:val="32"/>
          <w:szCs w:val="32"/>
        </w:rPr>
        <w:t>薛稷</w:t>
      </w:r>
    </w:p>
    <w:p w14:paraId="6461AD0A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草书《自叙帖》是以下哪位书家的作品（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123840B6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林散之</w:t>
      </w:r>
      <w:r>
        <w:rPr>
          <w:rFonts w:eastAsia="仿宋_GB2312"/>
          <w:sz w:val="32"/>
          <w:szCs w:val="32"/>
        </w:rPr>
        <w:t xml:space="preserve">   B </w:t>
      </w:r>
      <w:r>
        <w:rPr>
          <w:rFonts w:eastAsia="仿宋_GB2312"/>
          <w:sz w:val="32"/>
          <w:szCs w:val="32"/>
        </w:rPr>
        <w:t>张旭</w:t>
      </w:r>
      <w:r>
        <w:rPr>
          <w:rFonts w:eastAsia="仿宋_GB2312"/>
          <w:sz w:val="32"/>
          <w:szCs w:val="32"/>
        </w:rPr>
        <w:t xml:space="preserve">  C</w:t>
      </w:r>
      <w:r>
        <w:rPr>
          <w:rFonts w:eastAsia="仿宋_GB2312"/>
          <w:sz w:val="32"/>
          <w:szCs w:val="32"/>
        </w:rPr>
        <w:t>王铎</w:t>
      </w:r>
      <w:r>
        <w:rPr>
          <w:rFonts w:eastAsia="仿宋_GB2312"/>
          <w:sz w:val="32"/>
          <w:szCs w:val="32"/>
        </w:rPr>
        <w:t xml:space="preserve">    D</w:t>
      </w:r>
      <w:r>
        <w:rPr>
          <w:rFonts w:eastAsia="仿宋_GB2312"/>
          <w:sz w:val="32"/>
          <w:szCs w:val="32"/>
        </w:rPr>
        <w:t>怀素</w:t>
      </w:r>
    </w:p>
    <w:p w14:paraId="1317450F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5.“</w:t>
      </w:r>
      <w:r>
        <w:rPr>
          <w:rFonts w:eastAsia="仿宋_GB2312"/>
          <w:sz w:val="32"/>
          <w:szCs w:val="32"/>
        </w:rPr>
        <w:t>瘦金体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是谁所创（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7EC11A1A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A </w:t>
      </w:r>
      <w:r>
        <w:rPr>
          <w:rFonts w:eastAsia="仿宋_GB2312"/>
          <w:sz w:val="32"/>
          <w:szCs w:val="32"/>
        </w:rPr>
        <w:t>薛曜</w:t>
      </w:r>
      <w:r>
        <w:rPr>
          <w:rFonts w:eastAsia="仿宋_GB2312"/>
          <w:sz w:val="32"/>
          <w:szCs w:val="32"/>
        </w:rPr>
        <w:t xml:space="preserve">    B </w:t>
      </w:r>
      <w:r>
        <w:rPr>
          <w:rFonts w:eastAsia="仿宋_GB2312"/>
          <w:sz w:val="32"/>
          <w:szCs w:val="32"/>
        </w:rPr>
        <w:t>赵佶</w:t>
      </w:r>
      <w:r>
        <w:rPr>
          <w:rFonts w:eastAsia="仿宋_GB2312"/>
          <w:sz w:val="32"/>
          <w:szCs w:val="32"/>
        </w:rPr>
        <w:t xml:space="preserve">   C </w:t>
      </w:r>
      <w:r>
        <w:rPr>
          <w:rFonts w:eastAsia="仿宋_GB2312"/>
          <w:sz w:val="32"/>
          <w:szCs w:val="32"/>
        </w:rPr>
        <w:t>赵孟頫</w:t>
      </w:r>
      <w:r>
        <w:rPr>
          <w:rFonts w:eastAsia="仿宋_GB2312"/>
          <w:sz w:val="32"/>
          <w:szCs w:val="32"/>
        </w:rPr>
        <w:t xml:space="preserve">   D </w:t>
      </w:r>
      <w:r>
        <w:rPr>
          <w:rFonts w:eastAsia="仿宋_GB2312"/>
          <w:sz w:val="32"/>
          <w:szCs w:val="32"/>
        </w:rPr>
        <w:t>李煜</w:t>
      </w:r>
    </w:p>
    <w:p w14:paraId="5113467D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颜真卿是哪个时代的书法家？（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6B840ABD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A </w:t>
      </w:r>
      <w:r>
        <w:rPr>
          <w:rFonts w:eastAsia="仿宋_GB2312"/>
          <w:sz w:val="32"/>
          <w:szCs w:val="32"/>
        </w:rPr>
        <w:t>唐代</w:t>
      </w:r>
      <w:r>
        <w:rPr>
          <w:rFonts w:eastAsia="仿宋_GB2312"/>
          <w:sz w:val="32"/>
          <w:szCs w:val="32"/>
        </w:rPr>
        <w:t xml:space="preserve">   B </w:t>
      </w:r>
      <w:r>
        <w:rPr>
          <w:rFonts w:eastAsia="仿宋_GB2312"/>
          <w:sz w:val="32"/>
          <w:szCs w:val="32"/>
        </w:rPr>
        <w:t>宋代</w:t>
      </w:r>
      <w:r>
        <w:rPr>
          <w:rFonts w:eastAsia="仿宋_GB2312"/>
          <w:sz w:val="32"/>
          <w:szCs w:val="32"/>
        </w:rPr>
        <w:t xml:space="preserve">  C</w:t>
      </w:r>
      <w:r>
        <w:rPr>
          <w:rFonts w:eastAsia="仿宋_GB2312"/>
          <w:sz w:val="32"/>
          <w:szCs w:val="32"/>
        </w:rPr>
        <w:t>明代</w:t>
      </w:r>
      <w:r>
        <w:rPr>
          <w:rFonts w:eastAsia="仿宋_GB2312"/>
          <w:sz w:val="32"/>
          <w:szCs w:val="32"/>
        </w:rPr>
        <w:t xml:space="preserve">  D</w:t>
      </w:r>
      <w:r>
        <w:rPr>
          <w:rFonts w:eastAsia="仿宋_GB2312"/>
          <w:sz w:val="32"/>
          <w:szCs w:val="32"/>
        </w:rPr>
        <w:t>清代</w:t>
      </w:r>
    </w:p>
    <w:p w14:paraId="439CF2FD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以下不属于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吴门书派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的书家是（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7722B756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A </w:t>
      </w:r>
      <w:r>
        <w:rPr>
          <w:rFonts w:eastAsia="仿宋_GB2312"/>
          <w:sz w:val="32"/>
          <w:szCs w:val="32"/>
        </w:rPr>
        <w:t>祝允明</w:t>
      </w:r>
      <w:r>
        <w:rPr>
          <w:rFonts w:eastAsia="仿宋_GB2312"/>
          <w:sz w:val="32"/>
          <w:szCs w:val="32"/>
        </w:rPr>
        <w:t xml:space="preserve">   B </w:t>
      </w:r>
      <w:r>
        <w:rPr>
          <w:rFonts w:eastAsia="仿宋_GB2312"/>
          <w:sz w:val="32"/>
          <w:szCs w:val="32"/>
        </w:rPr>
        <w:t>董其昌</w:t>
      </w:r>
      <w:r>
        <w:rPr>
          <w:rFonts w:eastAsia="仿宋_GB2312"/>
          <w:sz w:val="32"/>
          <w:szCs w:val="32"/>
        </w:rPr>
        <w:t xml:space="preserve">   C </w:t>
      </w:r>
      <w:r>
        <w:rPr>
          <w:rFonts w:eastAsia="仿宋_GB2312"/>
          <w:sz w:val="32"/>
          <w:szCs w:val="32"/>
        </w:rPr>
        <w:t>文徵明</w:t>
      </w:r>
      <w:r>
        <w:rPr>
          <w:rFonts w:eastAsia="仿宋_GB2312"/>
          <w:sz w:val="32"/>
          <w:szCs w:val="32"/>
        </w:rPr>
        <w:t xml:space="preserve">   D </w:t>
      </w:r>
      <w:r>
        <w:rPr>
          <w:rFonts w:eastAsia="仿宋_GB2312"/>
          <w:sz w:val="32"/>
          <w:szCs w:val="32"/>
        </w:rPr>
        <w:t>陈淳</w:t>
      </w:r>
    </w:p>
    <w:p w14:paraId="09E05FDF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8.“</w:t>
      </w:r>
      <w:r>
        <w:rPr>
          <w:rFonts w:eastAsia="仿宋_GB2312"/>
          <w:sz w:val="32"/>
          <w:szCs w:val="32"/>
        </w:rPr>
        <w:t>八大山人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指的是哪位书家（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7FCAAAC6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A </w:t>
      </w:r>
      <w:r>
        <w:rPr>
          <w:rFonts w:eastAsia="仿宋_GB2312"/>
          <w:sz w:val="32"/>
          <w:szCs w:val="32"/>
        </w:rPr>
        <w:t>朱耷</w:t>
      </w:r>
      <w:r>
        <w:rPr>
          <w:rFonts w:eastAsia="仿宋_GB2312"/>
          <w:sz w:val="32"/>
          <w:szCs w:val="32"/>
        </w:rPr>
        <w:t xml:space="preserve">    B </w:t>
      </w:r>
      <w:r>
        <w:rPr>
          <w:rFonts w:eastAsia="仿宋_GB2312"/>
          <w:sz w:val="32"/>
          <w:szCs w:val="32"/>
        </w:rPr>
        <w:t>石涛</w:t>
      </w:r>
      <w:r>
        <w:rPr>
          <w:rFonts w:eastAsia="仿宋_GB2312"/>
          <w:sz w:val="32"/>
          <w:szCs w:val="32"/>
        </w:rPr>
        <w:t xml:space="preserve">   C </w:t>
      </w:r>
      <w:r>
        <w:rPr>
          <w:rFonts w:eastAsia="仿宋_GB2312"/>
          <w:sz w:val="32"/>
          <w:szCs w:val="32"/>
        </w:rPr>
        <w:t>金农</w:t>
      </w:r>
      <w:r>
        <w:rPr>
          <w:rFonts w:eastAsia="仿宋_GB2312"/>
          <w:sz w:val="32"/>
          <w:szCs w:val="32"/>
        </w:rPr>
        <w:t xml:space="preserve">   D </w:t>
      </w:r>
      <w:r>
        <w:rPr>
          <w:rFonts w:eastAsia="仿宋_GB2312"/>
          <w:sz w:val="32"/>
          <w:szCs w:val="32"/>
        </w:rPr>
        <w:t>王铎</w:t>
      </w:r>
    </w:p>
    <w:p w14:paraId="1D067A0C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以下属于宋代刻帖的是（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1C84EB9D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《戏鸿堂帖》</w:t>
      </w:r>
      <w:r>
        <w:rPr>
          <w:rFonts w:eastAsia="仿宋_GB2312"/>
          <w:sz w:val="32"/>
          <w:szCs w:val="32"/>
        </w:rPr>
        <w:t xml:space="preserve">   B</w:t>
      </w:r>
      <w:r>
        <w:rPr>
          <w:rFonts w:eastAsia="仿宋_GB2312"/>
          <w:sz w:val="32"/>
          <w:szCs w:val="32"/>
        </w:rPr>
        <w:t>《三希堂法帖》</w:t>
      </w:r>
      <w:r>
        <w:rPr>
          <w:rFonts w:eastAsia="仿宋_GB2312"/>
          <w:sz w:val="32"/>
          <w:szCs w:val="32"/>
        </w:rPr>
        <w:t xml:space="preserve">   </w:t>
      </w:r>
    </w:p>
    <w:p w14:paraId="324FA3ED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《淳化阁帖》</w:t>
      </w:r>
      <w:r>
        <w:rPr>
          <w:rFonts w:eastAsia="仿宋_GB2312"/>
          <w:sz w:val="32"/>
          <w:szCs w:val="32"/>
        </w:rPr>
        <w:t xml:space="preserve">   D</w:t>
      </w:r>
      <w:r>
        <w:rPr>
          <w:rFonts w:eastAsia="仿宋_GB2312"/>
          <w:sz w:val="32"/>
          <w:szCs w:val="32"/>
        </w:rPr>
        <w:t>《停云馆帖》</w:t>
      </w:r>
    </w:p>
    <w:p w14:paraId="34509649" w14:textId="77777777" w:rsidR="000F7C78" w:rsidRDefault="000F7C78" w:rsidP="000F7C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《北碑南帖论》的作者是？（</w:t>
      </w:r>
      <w:r>
        <w:rPr>
          <w:rFonts w:eastAsia="仿宋_GB2312"/>
          <w:sz w:val="32"/>
          <w:szCs w:val="32"/>
        </w:rPr>
        <w:t xml:space="preserve">      </w:t>
      </w:r>
      <w:r>
        <w:rPr>
          <w:rFonts w:eastAsia="仿宋_GB2312"/>
          <w:sz w:val="32"/>
          <w:szCs w:val="32"/>
        </w:rPr>
        <w:t>）</w:t>
      </w:r>
    </w:p>
    <w:p w14:paraId="12A24A89" w14:textId="77777777" w:rsidR="000F7C78" w:rsidRDefault="000F7C78" w:rsidP="000F7C78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A </w:t>
      </w:r>
      <w:r>
        <w:rPr>
          <w:rFonts w:eastAsia="仿宋_GB2312"/>
          <w:sz w:val="32"/>
          <w:szCs w:val="32"/>
        </w:rPr>
        <w:t>邓石如</w:t>
      </w:r>
      <w:r>
        <w:rPr>
          <w:rFonts w:eastAsia="仿宋_GB2312"/>
          <w:sz w:val="32"/>
          <w:szCs w:val="32"/>
        </w:rPr>
        <w:t xml:space="preserve">   B </w:t>
      </w:r>
      <w:r>
        <w:rPr>
          <w:rFonts w:eastAsia="仿宋_GB2312"/>
          <w:sz w:val="32"/>
          <w:szCs w:val="32"/>
        </w:rPr>
        <w:t>郑燮</w:t>
      </w:r>
      <w:r>
        <w:rPr>
          <w:rFonts w:eastAsia="仿宋_GB2312"/>
          <w:sz w:val="32"/>
          <w:szCs w:val="32"/>
        </w:rPr>
        <w:t xml:space="preserve">   C </w:t>
      </w:r>
      <w:r>
        <w:rPr>
          <w:rFonts w:eastAsia="仿宋_GB2312"/>
          <w:sz w:val="32"/>
          <w:szCs w:val="32"/>
        </w:rPr>
        <w:t>康有为</w:t>
      </w:r>
      <w:r>
        <w:rPr>
          <w:rFonts w:eastAsia="仿宋_GB2312"/>
          <w:sz w:val="32"/>
          <w:szCs w:val="32"/>
        </w:rPr>
        <w:t xml:space="preserve">  D </w:t>
      </w:r>
      <w:r>
        <w:rPr>
          <w:rFonts w:eastAsia="仿宋_GB2312"/>
          <w:sz w:val="32"/>
          <w:szCs w:val="32"/>
        </w:rPr>
        <w:t>阮元</w:t>
      </w:r>
    </w:p>
    <w:p w14:paraId="77121F57" w14:textId="77777777" w:rsidR="000F7C78" w:rsidRDefault="000F7C78" w:rsidP="000F7C78">
      <w:pPr>
        <w:spacing w:line="55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D4947F1" w14:textId="77777777" w:rsidR="000F7C78" w:rsidRDefault="000F7C78" w:rsidP="000F7C78">
      <w:pPr>
        <w:spacing w:line="516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473F9A" w14:textId="77777777" w:rsidR="00AE7280" w:rsidRDefault="00AE7280">
      <w:pPr>
        <w:rPr>
          <w:rFonts w:hint="eastAsia"/>
        </w:rPr>
      </w:pPr>
    </w:p>
    <w:sectPr w:rsidR="00AE7280" w:rsidSect="000F7C78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D7031" w14:textId="77777777" w:rsidR="001C132F" w:rsidRDefault="001C132F" w:rsidP="000F7C78">
      <w:pPr>
        <w:rPr>
          <w:rFonts w:hint="eastAsia"/>
        </w:rPr>
      </w:pPr>
      <w:r>
        <w:separator/>
      </w:r>
    </w:p>
  </w:endnote>
  <w:endnote w:type="continuationSeparator" w:id="0">
    <w:p w14:paraId="6FF9255A" w14:textId="77777777" w:rsidR="001C132F" w:rsidRDefault="001C132F" w:rsidP="000F7C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723A" w14:textId="2D66E5D5" w:rsidR="00000000" w:rsidRDefault="000F7C78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C8B40" wp14:editId="243557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8293238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9CC675" w14:textId="77777777" w:rsidR="00000000" w:rsidRDefault="00000000">
                          <w:pPr>
                            <w:snapToGrid w:val="0"/>
                            <w:rPr>
                              <w:rFonts w:ascii="宋体" w:hAnsi="宋体" w:hint="eastAsia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>- 11 -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C8B4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" filled="f" stroked="f" strokeweight="1.25pt">
              <v:textbox style="mso-fit-shape-to-text:t" inset="0,0,0,0">
                <w:txbxContent>
                  <w:p w14:paraId="6D9CC675" w14:textId="77777777" w:rsidR="00000000" w:rsidRDefault="00000000">
                    <w:pPr>
                      <w:snapToGrid w:val="0"/>
                      <w:rPr>
                        <w:rFonts w:ascii="宋体" w:hAnsi="宋体" w:hint="eastAsia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hint="eastAsia"/>
                        <w:sz w:val="28"/>
                      </w:rPr>
                      <w:t>- 11 -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CED5" w14:textId="77777777" w:rsidR="001C132F" w:rsidRDefault="001C132F" w:rsidP="000F7C78">
      <w:pPr>
        <w:rPr>
          <w:rFonts w:hint="eastAsia"/>
        </w:rPr>
      </w:pPr>
      <w:r>
        <w:separator/>
      </w:r>
    </w:p>
  </w:footnote>
  <w:footnote w:type="continuationSeparator" w:id="0">
    <w:p w14:paraId="331665DE" w14:textId="77777777" w:rsidR="001C132F" w:rsidRDefault="001C132F" w:rsidP="000F7C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F3D9" w14:textId="0F57F41F" w:rsidR="00000000" w:rsidRDefault="000F7C78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99B6D" wp14:editId="04ECE69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732411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6EA3E" w14:textId="77777777" w:rsidR="00000000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99B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" filled="f" stroked="f" strokeweight="1.25pt">
              <v:textbox style="mso-fit-shape-to-text:t" inset="0,0,0,0">
                <w:txbxContent>
                  <w:p w14:paraId="6566EA3E" w14:textId="77777777" w:rsidR="00000000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52"/>
    <w:rsid w:val="000F7C78"/>
    <w:rsid w:val="001C132F"/>
    <w:rsid w:val="00396968"/>
    <w:rsid w:val="005F4D52"/>
    <w:rsid w:val="007E2627"/>
    <w:rsid w:val="00A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CF8BF8-75CA-4BC8-AF83-255144ED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D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D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D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4D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D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D5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F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D5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F4D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F4D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4D5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0F7C7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rsid w:val="000F7C78"/>
    <w:rPr>
      <w:sz w:val="18"/>
      <w:szCs w:val="18"/>
    </w:rPr>
  </w:style>
  <w:style w:type="paragraph" w:styleId="af0">
    <w:name w:val="footer"/>
    <w:basedOn w:val="a"/>
    <w:link w:val="af1"/>
    <w:unhideWhenUsed/>
    <w:rsid w:val="000F7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rsid w:val="000F7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kunlin long</dc:creator>
  <cp:keywords/>
  <dc:description/>
  <cp:lastModifiedBy>kunlin long</cp:lastModifiedBy>
  <cp:revision>2</cp:revision>
  <dcterms:created xsi:type="dcterms:W3CDTF">2025-02-21T06:19:00Z</dcterms:created>
  <dcterms:modified xsi:type="dcterms:W3CDTF">2025-02-21T06:19:00Z</dcterms:modified>
</cp:coreProperties>
</file>