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关于做好</w:t>
      </w:r>
      <w:r>
        <w:rPr>
          <w:rFonts w:hint="eastAsia"/>
          <w:b/>
          <w:bCs/>
          <w:sz w:val="28"/>
          <w:szCs w:val="28"/>
          <w:lang w:val="en-US" w:eastAsia="zh-CN"/>
        </w:rPr>
        <w:t>2020</w:t>
      </w:r>
      <w:r>
        <w:rPr>
          <w:b/>
          <w:bCs/>
          <w:sz w:val="28"/>
          <w:szCs w:val="28"/>
        </w:rPr>
        <w:t>年江苏教育现代化建设监测工作的通知</w:t>
      </w:r>
    </w:p>
    <w:p>
      <w:pPr>
        <w:jc w:val="center"/>
        <w:rPr>
          <w:b/>
          <w:bCs/>
          <w:sz w:val="24"/>
          <w:szCs w:val="24"/>
        </w:rPr>
      </w:pPr>
    </w:p>
    <w:p>
      <w:pPr>
        <w:jc w:val="center"/>
        <w:rPr>
          <w:b/>
          <w:bCs/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w:t>各</w:t>
      </w:r>
      <w:r>
        <w:rPr>
          <w:rFonts w:hint="eastAsia"/>
          <w:sz w:val="24"/>
          <w:szCs w:val="24"/>
          <w:lang w:eastAsia="zh-CN"/>
        </w:rPr>
        <w:t>相关</w:t>
      </w:r>
      <w:r>
        <w:rPr>
          <w:sz w:val="24"/>
          <w:szCs w:val="24"/>
        </w:rPr>
        <w:t>部门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学院</w:t>
      </w:r>
      <w:r>
        <w:rPr>
          <w:sz w:val="24"/>
          <w:szCs w:val="24"/>
        </w:rPr>
        <w:t>：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根据《省教育厅关于做好20</w:t>
      </w:r>
      <w:r>
        <w:rPr>
          <w:rFonts w:hint="eastAsia"/>
          <w:sz w:val="24"/>
          <w:szCs w:val="24"/>
          <w:lang w:val="en-US" w:eastAsia="zh-CN"/>
        </w:rPr>
        <w:t>20</w:t>
      </w:r>
      <w:r>
        <w:rPr>
          <w:sz w:val="24"/>
          <w:szCs w:val="24"/>
        </w:rPr>
        <w:t>年</w:t>
      </w:r>
      <w:r>
        <w:rPr>
          <w:rFonts w:hint="eastAsia"/>
          <w:sz w:val="24"/>
          <w:szCs w:val="24"/>
        </w:rPr>
        <w:t>江苏</w:t>
      </w:r>
      <w:r>
        <w:rPr>
          <w:sz w:val="24"/>
          <w:szCs w:val="24"/>
        </w:rPr>
        <w:t>教育现代化建设监测工作的通知》（苏教</w:t>
      </w:r>
      <w:r>
        <w:rPr>
          <w:rFonts w:hint="eastAsia"/>
          <w:sz w:val="24"/>
          <w:szCs w:val="24"/>
          <w:lang w:eastAsia="zh-CN"/>
        </w:rPr>
        <w:t>函</w:t>
      </w:r>
      <w:r>
        <w:rPr>
          <w:sz w:val="24"/>
          <w:szCs w:val="24"/>
        </w:rPr>
        <w:t>评[20</w:t>
      </w:r>
      <w:r>
        <w:rPr>
          <w:rFonts w:hint="eastAsia"/>
          <w:sz w:val="24"/>
          <w:szCs w:val="24"/>
          <w:lang w:val="en-US" w:eastAsia="zh-CN"/>
        </w:rPr>
        <w:t>20</w:t>
      </w:r>
      <w:r>
        <w:rPr>
          <w:sz w:val="24"/>
          <w:szCs w:val="24"/>
        </w:rPr>
        <w:t>]1号）文件精神，为确保我校20</w:t>
      </w:r>
      <w:r>
        <w:rPr>
          <w:rFonts w:hint="eastAsia"/>
          <w:sz w:val="24"/>
          <w:szCs w:val="24"/>
          <w:lang w:val="en-US" w:eastAsia="zh-CN"/>
        </w:rPr>
        <w:t>20</w:t>
      </w:r>
      <w:r>
        <w:rPr>
          <w:sz w:val="24"/>
          <w:szCs w:val="24"/>
        </w:rPr>
        <w:t>年教育现代化建设监测工作顺利完成，现将有关事项通知如下：</w:t>
      </w:r>
    </w:p>
    <w:p>
      <w:pPr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一、工作分工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本项工作由办公室牵头，责任单位为</w:t>
      </w:r>
      <w:r>
        <w:rPr>
          <w:rFonts w:hint="eastAsia"/>
          <w:b/>
          <w:sz w:val="24"/>
          <w:szCs w:val="24"/>
        </w:rPr>
        <w:t>人事处、教务处、招就办、学工部、科技处、外语与商务学院（国际教育学院）、体育学院、继续教育学院、信息化建设中心</w:t>
      </w:r>
      <w:r>
        <w:rPr>
          <w:rFonts w:hint="eastAsia"/>
          <w:sz w:val="24"/>
          <w:szCs w:val="24"/>
        </w:rPr>
        <w:t>。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2. 高校监测要点中涉及多个调查问卷，请各学院按时组织相关老师、学生积极参与，认真完成。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>
        <w:rPr>
          <w:rFonts w:hint="eastAsia"/>
          <w:sz w:val="24"/>
          <w:szCs w:val="24"/>
        </w:rPr>
        <w:t>各责任单位负责相关数据的采集，并附</w:t>
      </w:r>
      <w:r>
        <w:rPr>
          <w:sz w:val="24"/>
          <w:szCs w:val="24"/>
        </w:rPr>
        <w:t>300</w:t>
      </w:r>
      <w:r>
        <w:rPr>
          <w:rFonts w:hint="eastAsia"/>
          <w:sz w:val="24"/>
          <w:szCs w:val="24"/>
        </w:rPr>
        <w:t>—</w:t>
      </w:r>
      <w:r>
        <w:rPr>
          <w:sz w:val="24"/>
          <w:szCs w:val="24"/>
        </w:rPr>
        <w:t>500</w:t>
      </w:r>
      <w:r>
        <w:rPr>
          <w:rFonts w:hint="eastAsia"/>
          <w:sz w:val="24"/>
          <w:szCs w:val="24"/>
        </w:rPr>
        <w:t>字的文字说明，主要汇报教育现代化监测工作情况、相关指标达成情况、教育现代化建设主要做法、存在的薄弱环节及改进措施等，要求语言简洁明了，用数据和案例说话，呈现方式以数据分析和统计图表为主。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>
        <w:rPr>
          <w:rFonts w:hint="eastAsia"/>
          <w:sz w:val="24"/>
          <w:szCs w:val="24"/>
        </w:rPr>
        <w:t>由办公室汇总数据及信息，并完成监测报告，经领导审定后上报省教育厅。</w:t>
      </w:r>
    </w:p>
    <w:p>
      <w:pPr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</w:t>
      </w:r>
      <w:r>
        <w:rPr>
          <w:b/>
          <w:sz w:val="24"/>
          <w:szCs w:val="24"/>
        </w:rPr>
        <w:t>监测内容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1. </w:t>
      </w:r>
      <w:r>
        <w:rPr>
          <w:sz w:val="24"/>
          <w:szCs w:val="24"/>
        </w:rPr>
        <w:t>教育现代化建设高校监测内容包括</w:t>
      </w:r>
      <w:r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>教育公平度、教育质量度、教育开放度、教育保障度、教育贡献度及教育满意度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详见</w:t>
      </w:r>
      <w:r>
        <w:rPr>
          <w:rFonts w:hint="eastAsia"/>
          <w:sz w:val="24"/>
          <w:szCs w:val="24"/>
        </w:rPr>
        <w:t>附件）。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填报数据为201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sz w:val="24"/>
          <w:szCs w:val="24"/>
        </w:rPr>
        <w:t>年度数据</w:t>
      </w:r>
      <w:r>
        <w:rPr>
          <w:rFonts w:hint="eastAsia"/>
          <w:sz w:val="24"/>
          <w:szCs w:val="24"/>
        </w:rPr>
        <w:t>。</w:t>
      </w:r>
    </w:p>
    <w:p>
      <w:pPr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三、工作安排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1. 201</w:t>
      </w:r>
      <w:r>
        <w:rPr>
          <w:rFonts w:hint="eastAsia"/>
          <w:sz w:val="24"/>
          <w:szCs w:val="24"/>
        </w:rPr>
        <w:t>9年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5日前，各</w:t>
      </w:r>
      <w:r>
        <w:rPr>
          <w:rFonts w:hint="eastAsia"/>
          <w:sz w:val="24"/>
          <w:szCs w:val="24"/>
          <w:lang w:eastAsia="zh-CN"/>
        </w:rPr>
        <w:t>相关</w:t>
      </w:r>
      <w:r>
        <w:rPr>
          <w:rFonts w:hint="eastAsia"/>
          <w:sz w:val="24"/>
          <w:szCs w:val="24"/>
        </w:rPr>
        <w:t>部门、学院报送责任人名单（姓名、电话、QQ号），并学习领会监测指标内涵及要求（</w:t>
      </w:r>
      <w:r>
        <w:rPr>
          <w:sz w:val="24"/>
          <w:szCs w:val="24"/>
        </w:rPr>
        <w:t>详见</w:t>
      </w:r>
      <w:r>
        <w:rPr>
          <w:rFonts w:hint="eastAsia"/>
          <w:sz w:val="24"/>
          <w:szCs w:val="24"/>
        </w:rPr>
        <w:t>附件）；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2. 3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29</w:t>
      </w:r>
      <w:r>
        <w:rPr>
          <w:rFonts w:hint="eastAsia"/>
          <w:sz w:val="24"/>
          <w:szCs w:val="24"/>
        </w:rPr>
        <w:t>日前，各责任单位</w:t>
      </w:r>
      <w:r>
        <w:rPr>
          <w:rFonts w:hint="eastAsia"/>
          <w:sz w:val="24"/>
          <w:szCs w:val="24"/>
          <w:lang w:eastAsia="zh-CN"/>
        </w:rPr>
        <w:t>先</w:t>
      </w:r>
      <w:r>
        <w:rPr>
          <w:rFonts w:hint="eastAsia"/>
          <w:sz w:val="24"/>
          <w:szCs w:val="24"/>
        </w:rPr>
        <w:t>完成数据采集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5月20日前完成</w:t>
      </w:r>
      <w:r>
        <w:rPr>
          <w:rFonts w:hint="eastAsia"/>
          <w:sz w:val="24"/>
          <w:szCs w:val="24"/>
        </w:rPr>
        <w:t>监测分报告（</w:t>
      </w:r>
      <w:r>
        <w:rPr>
          <w:rFonts w:hint="eastAsia"/>
          <w:b/>
          <w:sz w:val="24"/>
          <w:szCs w:val="24"/>
        </w:rPr>
        <w:t>纸质稿，须责任单位负责人、分管校长签字</w:t>
      </w:r>
      <w:r>
        <w:rPr>
          <w:rFonts w:hint="eastAsia"/>
          <w:sz w:val="24"/>
          <w:szCs w:val="24"/>
        </w:rPr>
        <w:t>），相关电子稿和纸质稿一并报送至办公室（玖兴楼B415杨洪玲，联系电话220912）；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3. 3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日前，数据上报省教育厅；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30</w:t>
      </w:r>
      <w:r>
        <w:rPr>
          <w:rFonts w:hint="eastAsia"/>
          <w:sz w:val="24"/>
          <w:szCs w:val="24"/>
        </w:rPr>
        <w:t>日前，完成监测报告，上报并发布。</w:t>
      </w:r>
      <w:bookmarkStart w:id="0" w:name="_GoBack"/>
      <w:bookmarkEnd w:id="0"/>
    </w:p>
    <w:p>
      <w:pPr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四、填报要求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>
        <w:rPr>
          <w:rFonts w:hint="eastAsia"/>
          <w:sz w:val="24"/>
          <w:szCs w:val="24"/>
        </w:rPr>
        <w:t>关于数据的统计口径与填报：</w:t>
      </w:r>
    </w:p>
    <w:p>
      <w:pPr>
        <w:ind w:firstLine="480" w:firstLineChars="200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（1） </w:t>
      </w:r>
      <w:r>
        <w:rPr>
          <w:rFonts w:hint="eastAsia"/>
          <w:sz w:val="24"/>
          <w:szCs w:val="24"/>
        </w:rPr>
        <w:t>请务必认真阅读工作包中的统计口径说明（</w:t>
      </w:r>
      <w:r>
        <w:rPr>
          <w:sz w:val="24"/>
          <w:szCs w:val="24"/>
        </w:rPr>
        <w:t>详见</w:t>
      </w:r>
      <w:r>
        <w:rPr>
          <w:rFonts w:hint="eastAsia"/>
          <w:sz w:val="24"/>
          <w:szCs w:val="24"/>
        </w:rPr>
        <w:t>附件），填报时可参考上一年的检测指标；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（2） </w:t>
      </w:r>
      <w:r>
        <w:rPr>
          <w:rFonts w:hint="eastAsia"/>
          <w:sz w:val="24"/>
          <w:szCs w:val="24"/>
        </w:rPr>
        <w:t>为保证数据填报的严肃性，各责任单位的相关数据必须经部门负责人、分管校长签字认可。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>
        <w:rPr>
          <w:rFonts w:hint="eastAsia"/>
          <w:sz w:val="24"/>
          <w:szCs w:val="24"/>
        </w:rPr>
        <w:t>由于本项工作时间紧，</w:t>
      </w:r>
      <w:r>
        <w:rPr>
          <w:sz w:val="24"/>
          <w:szCs w:val="24"/>
        </w:rPr>
        <w:t>请</w:t>
      </w:r>
      <w:r>
        <w:rPr>
          <w:rFonts w:hint="eastAsia"/>
          <w:sz w:val="24"/>
          <w:szCs w:val="24"/>
        </w:rPr>
        <w:t>各责任单位重视此项工作，明确分工，责任到人，保证质量，</w:t>
      </w:r>
      <w:r>
        <w:rPr>
          <w:sz w:val="24"/>
          <w:szCs w:val="24"/>
        </w:rPr>
        <w:t>按</w:t>
      </w:r>
      <w:r>
        <w:rPr>
          <w:rFonts w:hint="eastAsia"/>
          <w:sz w:val="24"/>
          <w:szCs w:val="24"/>
        </w:rPr>
        <w:t>时间节点</w:t>
      </w:r>
      <w:r>
        <w:rPr>
          <w:sz w:val="24"/>
          <w:szCs w:val="24"/>
        </w:rPr>
        <w:t>要求完成</w:t>
      </w:r>
      <w:r>
        <w:rPr>
          <w:rFonts w:hint="eastAsia"/>
          <w:sz w:val="24"/>
          <w:szCs w:val="24"/>
        </w:rPr>
        <w:t>各项工作。</w:t>
      </w:r>
    </w:p>
    <w:p>
      <w:pPr>
        <w:ind w:firstLine="6120" w:firstLineChars="2550"/>
        <w:rPr>
          <w:sz w:val="24"/>
          <w:szCs w:val="24"/>
        </w:rPr>
      </w:pPr>
      <w:r>
        <w:rPr>
          <w:rFonts w:hint="eastAsia"/>
          <w:sz w:val="24"/>
          <w:szCs w:val="24"/>
        </w:rPr>
        <w:t>办公室</w:t>
      </w:r>
    </w:p>
    <w:p>
      <w:pPr>
        <w:ind w:firstLine="5640" w:firstLineChars="2350"/>
        <w:rPr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  <w:lang w:val="en-US" w:eastAsia="zh-CN"/>
        </w:rPr>
        <w:t>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月2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日</w:t>
      </w: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566"/>
    <w:rsid w:val="0017253E"/>
    <w:rsid w:val="001D4DB1"/>
    <w:rsid w:val="003451A3"/>
    <w:rsid w:val="004A156C"/>
    <w:rsid w:val="005236A7"/>
    <w:rsid w:val="00573566"/>
    <w:rsid w:val="0079582B"/>
    <w:rsid w:val="00891144"/>
    <w:rsid w:val="00924A6D"/>
    <w:rsid w:val="00A64B2B"/>
    <w:rsid w:val="00A8799E"/>
    <w:rsid w:val="00AE67E8"/>
    <w:rsid w:val="00B626DE"/>
    <w:rsid w:val="00B67139"/>
    <w:rsid w:val="00B965E7"/>
    <w:rsid w:val="00C53280"/>
    <w:rsid w:val="00E32EFF"/>
    <w:rsid w:val="00EA786C"/>
    <w:rsid w:val="00F37D73"/>
    <w:rsid w:val="03F95126"/>
    <w:rsid w:val="63EF2B6C"/>
    <w:rsid w:val="6EA5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8355AB-D67C-491D-AE4D-02154D076A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132</Words>
  <Characters>756</Characters>
  <Lines>6</Lines>
  <Paragraphs>1</Paragraphs>
  <TotalTime>122</TotalTime>
  <ScaleCrop>false</ScaleCrop>
  <LinksUpToDate>false</LinksUpToDate>
  <CharactersWithSpaces>887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2019-02-26T07:09:00Z</dcterms:created>
  <dc:creator>Administrator</dc:creator>
  <cp:lastModifiedBy>Administrator</cp:lastModifiedBy>
  <dcterms:modified xsi:type="dcterms:W3CDTF">2020-03-23T10:27:31Z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